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FD" w:rsidRDefault="0038376D" w:rsidP="00880383">
      <w:pPr>
        <w:ind w:firstLine="708"/>
        <w:jc w:val="both"/>
      </w:pPr>
      <w:r>
        <w:t xml:space="preserve">Burmistrz Miasta Piechowice informuje, że na podstawie uchwały 232/XLI/2021 Rady Miasta Piechowice </w:t>
      </w:r>
      <w:r w:rsidRPr="00CE74D5">
        <w:rPr>
          <w:b/>
        </w:rPr>
        <w:t>od dnia 01.07.2022 roku nieruchomości niezamieszkałe</w:t>
      </w:r>
      <w:r>
        <w:t xml:space="preserve"> zostaną włączone do systemu gospodarowania odpadami komunalnymi organizowanego</w:t>
      </w:r>
      <w:r w:rsidR="00D42C32">
        <w:t xml:space="preserve"> przez Gminę Miejską Piechowice</w:t>
      </w:r>
      <w:r w:rsidR="00C06DFD">
        <w:t xml:space="preserve">. </w:t>
      </w:r>
    </w:p>
    <w:p w:rsidR="00C06DFD" w:rsidRDefault="00C06DFD" w:rsidP="00880383">
      <w:pPr>
        <w:ind w:firstLine="708"/>
        <w:jc w:val="both"/>
      </w:pPr>
      <w:r>
        <w:t xml:space="preserve">Ustawodawca przewidział jednak </w:t>
      </w:r>
      <w:r w:rsidR="0038376D">
        <w:t xml:space="preserve">możliwość </w:t>
      </w:r>
      <w:r w:rsidR="0038376D" w:rsidRPr="00C06DFD">
        <w:rPr>
          <w:b/>
        </w:rPr>
        <w:t>wyłączenia</w:t>
      </w:r>
      <w:r w:rsidR="0038376D">
        <w:t xml:space="preserve"> się </w:t>
      </w:r>
      <w:r>
        <w:t xml:space="preserve">właścicieli nieruchomości niezamieszkałych </w:t>
      </w:r>
      <w:r w:rsidR="0038376D">
        <w:t xml:space="preserve">z systemu gminnego i </w:t>
      </w:r>
      <w:r w:rsidR="00ED7015">
        <w:t>kontynuowania</w:t>
      </w:r>
      <w:r w:rsidR="0038376D">
        <w:t xml:space="preserve"> już posiadanych indywidualnych umowach na odbiór odpadów</w:t>
      </w:r>
      <w:r>
        <w:t>,</w:t>
      </w:r>
      <w:r w:rsidR="0038376D">
        <w:t xml:space="preserve"> pod warunkiem że w wyznaczonym </w:t>
      </w:r>
      <w:r>
        <w:t xml:space="preserve">60 dniowym </w:t>
      </w:r>
      <w:r w:rsidR="0038376D">
        <w:t xml:space="preserve">terminie do Burmistrza Miasta Piechowice wpłynie oświadczenie </w:t>
      </w:r>
      <w:r w:rsidR="00CE74D5">
        <w:t xml:space="preserve">właściciela </w:t>
      </w:r>
      <w:r w:rsidR="0038376D">
        <w:t>o wy</w:t>
      </w:r>
      <w:r>
        <w:t>łącze</w:t>
      </w:r>
      <w:r w:rsidR="00CE74D5">
        <w:t xml:space="preserve">niu nieruchomości z </w:t>
      </w:r>
      <w:r>
        <w:t xml:space="preserve"> gminnego systemu. </w:t>
      </w:r>
    </w:p>
    <w:p w:rsidR="00C06DFD" w:rsidRDefault="0038376D" w:rsidP="00880383">
      <w:pPr>
        <w:ind w:firstLine="708"/>
        <w:jc w:val="both"/>
      </w:pPr>
      <w:r>
        <w:t xml:space="preserve"> Oświadczenie to należy złożyć </w:t>
      </w:r>
      <w:r w:rsidRPr="00C06DFD">
        <w:rPr>
          <w:b/>
        </w:rPr>
        <w:t>do 4 kwietnia 2022r</w:t>
      </w:r>
      <w:r w:rsidRPr="00C06DFD">
        <w:t xml:space="preserve"> tj</w:t>
      </w:r>
      <w:r>
        <w:t xml:space="preserve">. przed </w:t>
      </w:r>
      <w:r w:rsidR="00EC0629">
        <w:t xml:space="preserve">umieszczeniem ogłoszenia o przetargu i nie można odwołać oświadczenia </w:t>
      </w:r>
      <w:r w:rsidR="00EC0629" w:rsidRPr="00EC0629">
        <w:t>przez okres obowiązywania umowy w sprawie zamówienia publicznego na odbieranie odpadów komunalnych od właścicieli nieruchomości, na których nie zamieszkują</w:t>
      </w:r>
      <w:r w:rsidR="00EC0629">
        <w:t xml:space="preserve"> mieszkańcy a powstają odpady komunalne, tj. planowo do końca roku 2023. </w:t>
      </w:r>
    </w:p>
    <w:p w:rsidR="00ED7015" w:rsidRDefault="00D42C32" w:rsidP="00880383">
      <w:pPr>
        <w:ind w:firstLine="708"/>
        <w:jc w:val="both"/>
      </w:pPr>
      <w:r>
        <w:t xml:space="preserve"> Właściciele nieruchomości nie zamieszkałych lub ich </w:t>
      </w:r>
      <w:r w:rsidR="00C06DFD">
        <w:t>części</w:t>
      </w:r>
      <w:r w:rsidR="006026EC">
        <w:t>,</w:t>
      </w:r>
      <w:r>
        <w:t xml:space="preserve"> na których nie zamieszkują mieszkańcy a powstają odpady komunalne to nie tylko firmy, sklepy, zakłady fryzjerskie ale również osoby fizyczne prowa</w:t>
      </w:r>
      <w:r w:rsidR="00ED7015">
        <w:t>dzące</w:t>
      </w:r>
      <w:r>
        <w:t xml:space="preserve"> działalność</w:t>
      </w:r>
      <w:r w:rsidR="00ED7015">
        <w:t xml:space="preserve"> wynajmu pokoi w swoich nieruchomościach. </w:t>
      </w:r>
    </w:p>
    <w:p w:rsidR="005572D8" w:rsidRDefault="00D42C32" w:rsidP="00880383">
      <w:pPr>
        <w:ind w:firstLine="708"/>
        <w:jc w:val="both"/>
      </w:pPr>
      <w:r>
        <w:t xml:space="preserve"> Osoby te </w:t>
      </w:r>
      <w:r w:rsidR="005572D8">
        <w:t>będąc</w:t>
      </w:r>
      <w:r>
        <w:t xml:space="preserve"> w gminnym systemie gospodarowania odpadami zobowiązane są do posiadania oznakowanych pojemników na odpady pochodzące z działalności </w:t>
      </w:r>
      <w:r w:rsidR="005572D8">
        <w:t xml:space="preserve">tak, </w:t>
      </w:r>
      <w:r>
        <w:t xml:space="preserve">aby firma odbierająca odpady nie miała wątpliwości czy odpady pochodzą z gospodarstwa domowego czy z działalności prowadzonej na tej samej nieruchomości.  </w:t>
      </w:r>
      <w:r w:rsidR="00880383">
        <w:t xml:space="preserve">W regulaminie utrzymania czystości określono również </w:t>
      </w:r>
      <w:r w:rsidR="006026EC">
        <w:t>minimalną</w:t>
      </w:r>
      <w:r w:rsidR="00880383">
        <w:t xml:space="preserve"> pojemność pojemników dla </w:t>
      </w:r>
      <w:r w:rsidR="006026EC">
        <w:t>określonych</w:t>
      </w:r>
      <w:r w:rsidR="00880383">
        <w:t xml:space="preserve"> </w:t>
      </w:r>
      <w:r w:rsidR="006026EC">
        <w:t xml:space="preserve">typów nieruchomości niezamieszkałych oraz minimalną częstotliwość odbiorów. </w:t>
      </w:r>
      <w:bookmarkStart w:id="0" w:name="_GoBack"/>
      <w:bookmarkEnd w:id="0"/>
    </w:p>
    <w:p w:rsidR="00E8270F" w:rsidRDefault="0038376D" w:rsidP="00880383">
      <w:pPr>
        <w:ind w:firstLine="708"/>
        <w:jc w:val="both"/>
      </w:pPr>
      <w:r>
        <w:t xml:space="preserve">         </w:t>
      </w:r>
      <w:r w:rsidR="005572D8">
        <w:t xml:space="preserve">Przedsiębiorców i osoby </w:t>
      </w:r>
      <w:r w:rsidR="00C06DFD" w:rsidRPr="00C06DFD">
        <w:t xml:space="preserve">fizycznych prowadzących działalności gospodarcze </w:t>
      </w:r>
      <w:r w:rsidR="005572D8">
        <w:t xml:space="preserve">tak samo jak mieszkańców </w:t>
      </w:r>
      <w:r w:rsidR="005572D8" w:rsidRPr="0018584B">
        <w:rPr>
          <w:b/>
        </w:rPr>
        <w:t xml:space="preserve">obowiązuje </w:t>
      </w:r>
      <w:r w:rsidR="006026EC" w:rsidRPr="0018584B">
        <w:rPr>
          <w:b/>
        </w:rPr>
        <w:t xml:space="preserve"> 5- </w:t>
      </w:r>
      <w:r w:rsidR="005572D8" w:rsidRPr="0018584B">
        <w:rPr>
          <w:b/>
        </w:rPr>
        <w:t>frakcyjna selektywna zbiórka odpadów</w:t>
      </w:r>
      <w:r w:rsidR="005572D8">
        <w:t xml:space="preserve"> oraz częstotliwość zgodnie z ustawą i regulaminem utrzymania</w:t>
      </w:r>
      <w:r w:rsidR="00ED7015">
        <w:t xml:space="preserve"> czystości i porządku w gminie, dlatego też do oświadczenia o wystąpieniu z gminnego systemu </w:t>
      </w:r>
      <w:r w:rsidR="006026EC">
        <w:t>właściciel nieruchomości obligatoryjnie</w:t>
      </w:r>
      <w:r w:rsidR="00ED7015">
        <w:t xml:space="preserve"> </w:t>
      </w:r>
      <w:r w:rsidR="006026EC">
        <w:t>załącza umowę</w:t>
      </w:r>
      <w:r w:rsidR="00ED7015">
        <w:t xml:space="preserve"> na wszystkie </w:t>
      </w:r>
      <w:r w:rsidR="006026EC">
        <w:t xml:space="preserve">obowiązujące </w:t>
      </w:r>
      <w:r w:rsidR="00ED7015">
        <w:t>f</w:t>
      </w:r>
      <w:r w:rsidR="00EC0629">
        <w:t>r</w:t>
      </w:r>
      <w:r w:rsidR="00ED7015">
        <w:t>akcje</w:t>
      </w:r>
      <w:r w:rsidR="006026EC">
        <w:t xml:space="preserve"> odpadów </w:t>
      </w:r>
      <w:r w:rsidR="00ED7015">
        <w:t xml:space="preserve"> i wynikającą z regulaminu częstotliwość</w:t>
      </w:r>
      <w:r w:rsidR="006026EC">
        <w:t xml:space="preserve"> ich odbiorów,</w:t>
      </w:r>
      <w:r w:rsidR="00ED7015">
        <w:t xml:space="preserve"> pod rygorem nieważności oświadczenia. </w:t>
      </w:r>
    </w:p>
    <w:p w:rsidR="00ED7015" w:rsidRDefault="00ED7015" w:rsidP="00880383">
      <w:pPr>
        <w:ind w:firstLine="708"/>
        <w:jc w:val="both"/>
      </w:pPr>
      <w:r>
        <w:t xml:space="preserve">Na rok 2022 uchwałą nr </w:t>
      </w:r>
      <w:r w:rsidRPr="00ED7015">
        <w:t>233/XLI/2021</w:t>
      </w:r>
      <w:r>
        <w:t xml:space="preserve"> Rady Miasta Piechowice ustalone zostały następujące stawki</w:t>
      </w:r>
      <w:r w:rsidR="006026EC">
        <w:t xml:space="preserve">: </w:t>
      </w:r>
    </w:p>
    <w:p w:rsidR="00ED7015" w:rsidRPr="00ED7015" w:rsidRDefault="00ED7015" w:rsidP="00ED7015">
      <w:pPr>
        <w:rPr>
          <w:b/>
          <w:u w:val="single"/>
        </w:rPr>
      </w:pPr>
      <w:r w:rsidRPr="00AF6A73">
        <w:rPr>
          <w:b/>
          <w:u w:val="single"/>
        </w:rPr>
        <w:t xml:space="preserve">Stawki za pojemnik na rok 2022 dla nieruchomości niezamieszkałych </w:t>
      </w: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ED7015" w:rsidTr="00306954">
        <w:tc>
          <w:tcPr>
            <w:tcW w:w="1510" w:type="dxa"/>
          </w:tcPr>
          <w:p w:rsidR="00ED7015" w:rsidRDefault="00ED7015" w:rsidP="00306954">
            <w:r>
              <w:t>Poj. 110 l</w:t>
            </w:r>
          </w:p>
        </w:tc>
        <w:tc>
          <w:tcPr>
            <w:tcW w:w="1510" w:type="dxa"/>
          </w:tcPr>
          <w:p w:rsidR="00ED7015" w:rsidRDefault="00ED7015" w:rsidP="00306954">
            <w:r>
              <w:t xml:space="preserve">Worek 120l </w:t>
            </w:r>
          </w:p>
        </w:tc>
        <w:tc>
          <w:tcPr>
            <w:tcW w:w="1510" w:type="dxa"/>
          </w:tcPr>
          <w:p w:rsidR="00ED7015" w:rsidRDefault="00ED7015" w:rsidP="00306954">
            <w:r>
              <w:t>Poj. 120 l</w:t>
            </w:r>
          </w:p>
        </w:tc>
        <w:tc>
          <w:tcPr>
            <w:tcW w:w="1510" w:type="dxa"/>
          </w:tcPr>
          <w:p w:rsidR="00ED7015" w:rsidRDefault="00ED7015" w:rsidP="00306954">
            <w:r>
              <w:t>Poj. 240 l</w:t>
            </w:r>
          </w:p>
        </w:tc>
        <w:tc>
          <w:tcPr>
            <w:tcW w:w="1510" w:type="dxa"/>
          </w:tcPr>
          <w:p w:rsidR="00ED7015" w:rsidRDefault="00ED7015" w:rsidP="00306954">
            <w:r>
              <w:t xml:space="preserve"> Poj. 360 l </w:t>
            </w:r>
          </w:p>
        </w:tc>
        <w:tc>
          <w:tcPr>
            <w:tcW w:w="1511" w:type="dxa"/>
          </w:tcPr>
          <w:p w:rsidR="00ED7015" w:rsidRDefault="00ED7015" w:rsidP="00306954">
            <w:r>
              <w:t>Poj. 1100 l</w:t>
            </w:r>
          </w:p>
        </w:tc>
      </w:tr>
      <w:tr w:rsidR="00ED7015" w:rsidTr="00306954">
        <w:tc>
          <w:tcPr>
            <w:tcW w:w="1510" w:type="dxa"/>
          </w:tcPr>
          <w:p w:rsidR="00ED7015" w:rsidRDefault="00ED7015" w:rsidP="00306954">
            <w:r>
              <w:t>22,80 zł</w:t>
            </w:r>
          </w:p>
        </w:tc>
        <w:tc>
          <w:tcPr>
            <w:tcW w:w="1510" w:type="dxa"/>
          </w:tcPr>
          <w:p w:rsidR="00ED7015" w:rsidRDefault="00ED7015" w:rsidP="00306954">
            <w:r>
              <w:t>24,90 zł</w:t>
            </w:r>
          </w:p>
        </w:tc>
        <w:tc>
          <w:tcPr>
            <w:tcW w:w="1510" w:type="dxa"/>
          </w:tcPr>
          <w:p w:rsidR="00ED7015" w:rsidRDefault="00ED7015" w:rsidP="00306954">
            <w:r>
              <w:t>24,90 zł</w:t>
            </w:r>
          </w:p>
        </w:tc>
        <w:tc>
          <w:tcPr>
            <w:tcW w:w="1510" w:type="dxa"/>
          </w:tcPr>
          <w:p w:rsidR="00ED7015" w:rsidRDefault="00ED7015" w:rsidP="00306954">
            <w:r>
              <w:t>49,80 zł</w:t>
            </w:r>
          </w:p>
        </w:tc>
        <w:tc>
          <w:tcPr>
            <w:tcW w:w="1510" w:type="dxa"/>
          </w:tcPr>
          <w:p w:rsidR="00ED7015" w:rsidRDefault="00ED7015" w:rsidP="00306954">
            <w:r>
              <w:t>74,70 zł</w:t>
            </w:r>
          </w:p>
        </w:tc>
        <w:tc>
          <w:tcPr>
            <w:tcW w:w="1511" w:type="dxa"/>
          </w:tcPr>
          <w:p w:rsidR="00ED7015" w:rsidRDefault="00ED7015" w:rsidP="00306954">
            <w:r>
              <w:t xml:space="preserve">228,00 zł </w:t>
            </w:r>
          </w:p>
        </w:tc>
      </w:tr>
    </w:tbl>
    <w:p w:rsidR="00ED7015" w:rsidRDefault="00ED7015" w:rsidP="00ED7015">
      <w:r>
        <w:t xml:space="preserve">W przypadku braku wywiązywania się z obowiązku segregacji w Gminie Miejskiej Piechowice nadal obowiązuje dwukrotność stawki. </w:t>
      </w:r>
    </w:p>
    <w:p w:rsidR="006026EC" w:rsidRDefault="006026EC" w:rsidP="006026EC">
      <w:r>
        <w:t xml:space="preserve">Częstotliwość odbiorów: </w:t>
      </w:r>
      <w:r w:rsidRPr="00CE74D5">
        <w:rPr>
          <w:b/>
        </w:rPr>
        <w:t>papier</w:t>
      </w:r>
      <w:r>
        <w:t xml:space="preserve"> – obowiązkowo co najmniej 1 raz w miesiącu ( możliwe odbiory raz na dwa tygodnie); </w:t>
      </w:r>
      <w:r w:rsidR="00CE74D5" w:rsidRPr="00CE74D5">
        <w:rPr>
          <w:b/>
        </w:rPr>
        <w:t xml:space="preserve">szkło </w:t>
      </w:r>
      <w:r w:rsidR="00CE74D5">
        <w:t>–  obowiązkowo co najmniej 1 raz w miesiącu</w:t>
      </w:r>
      <w:r w:rsidR="00CE74D5" w:rsidRPr="00CE74D5">
        <w:t xml:space="preserve"> ( możliwe odbiory raz na dwa tygodnie)</w:t>
      </w:r>
      <w:r w:rsidR="00CE74D5">
        <w:t xml:space="preserve">; </w:t>
      </w:r>
      <w:r w:rsidR="00CE74D5" w:rsidRPr="00CE74D5">
        <w:rPr>
          <w:b/>
        </w:rPr>
        <w:t>tworzywa sztuczne, metale, opakowania wielomateriałowe</w:t>
      </w:r>
      <w:r w:rsidR="00CE74D5" w:rsidRPr="00CE74D5">
        <w:t>–</w:t>
      </w:r>
      <w:r w:rsidR="00CE74D5">
        <w:t xml:space="preserve"> obowiązkowo</w:t>
      </w:r>
      <w:r w:rsidR="00CE74D5" w:rsidRPr="00CE74D5">
        <w:t xml:space="preserve"> co najmniej 2 razy w miesiącu;</w:t>
      </w:r>
      <w:r w:rsidR="00CE74D5">
        <w:t xml:space="preserve"> ( możliwe odbiory co tydzień); </w:t>
      </w:r>
      <w:r w:rsidR="00CE74D5" w:rsidRPr="00CE74D5">
        <w:rPr>
          <w:b/>
        </w:rPr>
        <w:t xml:space="preserve">bioodpady </w:t>
      </w:r>
      <w:r w:rsidR="00CE74D5">
        <w:t xml:space="preserve">–w okresie od 1 kwietnia do 31 października - co najmniej raz na tydzień, a w pozostałym okresie co najmniej raz na dwa tygodnie; </w:t>
      </w:r>
      <w:r w:rsidR="00CE74D5" w:rsidRPr="00CE74D5">
        <w:rPr>
          <w:b/>
        </w:rPr>
        <w:t>niesegregowane</w:t>
      </w:r>
      <w:r w:rsidR="00CE74D5">
        <w:t xml:space="preserve"> (zmieszane) odpady komunalne pozostałe po obowiązkowym wysegregowaniu </w:t>
      </w:r>
      <w:r w:rsidR="00CE74D5">
        <w:t>frakcji przeznaczonych do odzysku</w:t>
      </w:r>
      <w:r w:rsidR="00CE74D5">
        <w:t xml:space="preserve">- nie rzadziej niż raz na dwa tygodnie, z tym, że w okresie od 1 kwietnia do 31 października </w:t>
      </w:r>
      <w:r w:rsidR="00CE74D5">
        <w:t>co najmniej raz na tydzień.</w:t>
      </w:r>
    </w:p>
    <w:p w:rsidR="006026EC" w:rsidRPr="0018584B" w:rsidRDefault="006026EC" w:rsidP="006026EC">
      <w:pPr>
        <w:rPr>
          <w:b/>
          <w:sz w:val="16"/>
          <w:szCs w:val="16"/>
        </w:rPr>
      </w:pPr>
      <w:r w:rsidRPr="0018584B">
        <w:rPr>
          <w:b/>
          <w:sz w:val="16"/>
          <w:szCs w:val="16"/>
        </w:rPr>
        <w:t>Uchwały, deklaracje oraz wzór oświadczenia znajdą Państwo na stronie https://piechowice.bip.net.pl/</w:t>
      </w:r>
    </w:p>
    <w:sectPr w:rsidR="006026EC" w:rsidRPr="0018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85"/>
    <w:rsid w:val="00063785"/>
    <w:rsid w:val="0018584B"/>
    <w:rsid w:val="001D315B"/>
    <w:rsid w:val="0038376D"/>
    <w:rsid w:val="00537257"/>
    <w:rsid w:val="005572D8"/>
    <w:rsid w:val="006026EC"/>
    <w:rsid w:val="00880383"/>
    <w:rsid w:val="00C06DFD"/>
    <w:rsid w:val="00CE74D5"/>
    <w:rsid w:val="00D42C32"/>
    <w:rsid w:val="00E8270F"/>
    <w:rsid w:val="00EC0629"/>
    <w:rsid w:val="00E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CBCF-AE44-4F0D-8D62-543ECBE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Śpiewak</dc:creator>
  <cp:keywords/>
  <dc:description/>
  <cp:lastModifiedBy>Monika Śpiewak</cp:lastModifiedBy>
  <cp:revision>4</cp:revision>
  <dcterms:created xsi:type="dcterms:W3CDTF">2022-02-09T07:50:00Z</dcterms:created>
  <dcterms:modified xsi:type="dcterms:W3CDTF">2022-02-09T13:03:00Z</dcterms:modified>
</cp:coreProperties>
</file>