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6813E" w14:textId="77777777" w:rsidR="00E91168" w:rsidRPr="00E91168" w:rsidRDefault="00C81FD0" w:rsidP="00E91168">
      <w:pPr>
        <w:spacing w:after="3"/>
        <w:ind w:left="4966" w:right="-1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91168">
        <w:rPr>
          <w:rFonts w:ascii="Times New Roman" w:hAnsi="Times New Roman" w:cs="Times New Roman"/>
          <w:sz w:val="24"/>
          <w:szCs w:val="24"/>
        </w:rPr>
        <w:t xml:space="preserve">Załącznik nr 1 do Ogłoszenia o naborze wniosków o dofinansowanie </w:t>
      </w:r>
      <w:r w:rsidR="00CD2C27" w:rsidRPr="00E91168">
        <w:rPr>
          <w:rFonts w:ascii="Times New Roman" w:hAnsi="Times New Roman" w:cs="Times New Roman"/>
          <w:sz w:val="24"/>
          <w:szCs w:val="24"/>
        </w:rPr>
        <w:t>stanowią</w:t>
      </w:r>
      <w:r w:rsidR="00E91168" w:rsidRPr="00E91168">
        <w:rPr>
          <w:rFonts w:ascii="Times New Roman" w:hAnsi="Times New Roman" w:cs="Times New Roman"/>
          <w:sz w:val="24"/>
          <w:szCs w:val="24"/>
        </w:rPr>
        <w:t xml:space="preserve">cego </w:t>
      </w:r>
    </w:p>
    <w:p w14:paraId="46194D55" w14:textId="6E0E0634" w:rsidR="00E91168" w:rsidRPr="00E91168" w:rsidRDefault="00E91168" w:rsidP="00E91168">
      <w:pPr>
        <w:spacing w:after="3"/>
        <w:ind w:right="-13"/>
        <w:jc w:val="right"/>
        <w:rPr>
          <w:sz w:val="24"/>
        </w:rPr>
      </w:pPr>
      <w:r>
        <w:rPr>
          <w:sz w:val="24"/>
        </w:rPr>
        <w:t xml:space="preserve">                                           </w:t>
      </w:r>
      <w:r w:rsidR="00503949">
        <w:rPr>
          <w:sz w:val="24"/>
        </w:rPr>
        <w:t xml:space="preserve">                         </w:t>
      </w:r>
      <w:r w:rsidRPr="00E91168">
        <w:rPr>
          <w:rFonts w:ascii="Times New Roman" w:hAnsi="Times New Roman" w:cs="Times New Roman"/>
          <w:b/>
          <w:sz w:val="24"/>
        </w:rPr>
        <w:t>z</w:t>
      </w:r>
      <w:r w:rsidR="00CD2C27" w:rsidRPr="00E91168">
        <w:rPr>
          <w:rFonts w:ascii="Times New Roman" w:hAnsi="Times New Roman" w:cs="Times New Roman"/>
          <w:b/>
          <w:sz w:val="24"/>
        </w:rPr>
        <w:t>ałą</w:t>
      </w:r>
      <w:r w:rsidRPr="00E91168">
        <w:rPr>
          <w:rFonts w:ascii="Times New Roman" w:hAnsi="Times New Roman" w:cs="Times New Roman"/>
          <w:b/>
          <w:sz w:val="24"/>
        </w:rPr>
        <w:t>cznik nr 1</w:t>
      </w:r>
      <w:r>
        <w:rPr>
          <w:sz w:val="24"/>
        </w:rPr>
        <w:t xml:space="preserve"> </w:t>
      </w:r>
      <w:r w:rsidRPr="00E91168">
        <w:rPr>
          <w:rFonts w:ascii="Times New Roman" w:hAnsi="Times New Roman" w:cs="Times New Roman"/>
          <w:b/>
          <w:sz w:val="24"/>
          <w:szCs w:val="24"/>
        </w:rPr>
        <w:t>do Zarządzenia nr 42</w:t>
      </w:r>
      <w:r w:rsidR="00503949">
        <w:rPr>
          <w:rFonts w:ascii="Times New Roman" w:hAnsi="Times New Roman" w:cs="Times New Roman"/>
          <w:b/>
          <w:sz w:val="24"/>
          <w:szCs w:val="24"/>
        </w:rPr>
        <w:t>/2023</w:t>
      </w:r>
      <w:r w:rsidRPr="00E911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168">
        <w:rPr>
          <w:rFonts w:ascii="Times New Roman" w:hAnsi="Times New Roman" w:cs="Times New Roman"/>
          <w:b/>
          <w:sz w:val="24"/>
          <w:szCs w:val="24"/>
        </w:rPr>
        <w:t xml:space="preserve">Burmistrza Miasta Piechowice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168">
        <w:rPr>
          <w:rFonts w:ascii="Times New Roman" w:hAnsi="Times New Roman" w:cs="Times New Roman"/>
          <w:b/>
          <w:sz w:val="24"/>
          <w:szCs w:val="24"/>
        </w:rPr>
        <w:t xml:space="preserve">z dnia 17 kwietnia  2023 r. </w:t>
      </w:r>
    </w:p>
    <w:p w14:paraId="513D8C05" w14:textId="6FCF0702" w:rsidR="004E64ED" w:rsidRDefault="004E64ED" w:rsidP="00235AA8">
      <w:pPr>
        <w:spacing w:after="10" w:line="259" w:lineRule="auto"/>
        <w:ind w:left="0" w:firstLine="0"/>
        <w:jc w:val="right"/>
        <w:rPr>
          <w:sz w:val="24"/>
        </w:rPr>
      </w:pPr>
    </w:p>
    <w:p w14:paraId="2952A523" w14:textId="77777777" w:rsidR="00CD4110" w:rsidRPr="00E91168" w:rsidRDefault="00CD4110" w:rsidP="00235AA8">
      <w:pPr>
        <w:spacing w:after="10" w:line="259" w:lineRule="auto"/>
        <w:ind w:left="0" w:firstLine="0"/>
        <w:jc w:val="right"/>
        <w:rPr>
          <w:rFonts w:ascii="Times New Roman" w:hAnsi="Times New Roman" w:cs="Times New Roman"/>
        </w:rPr>
      </w:pPr>
    </w:p>
    <w:p w14:paraId="51D25A07" w14:textId="61C53897" w:rsidR="004E64ED" w:rsidRPr="00E91168" w:rsidRDefault="00C81FD0" w:rsidP="00235AA8">
      <w:pPr>
        <w:pStyle w:val="Nagwek1"/>
        <w:rPr>
          <w:rFonts w:ascii="Times New Roman" w:eastAsia="Cambria" w:hAnsi="Times New Roman" w:cs="Times New Roman"/>
          <w:b w:val="0"/>
        </w:rPr>
      </w:pPr>
      <w:r w:rsidRPr="00E91168">
        <w:rPr>
          <w:rFonts w:ascii="Times New Roman" w:hAnsi="Times New Roman" w:cs="Times New Roman"/>
        </w:rPr>
        <w:t>Rodzaje kosztów kwalifikowanych oraz wymagania techniczne dla Programu</w:t>
      </w:r>
      <w:r w:rsidR="00F06A8E">
        <w:rPr>
          <w:rFonts w:ascii="Times New Roman" w:hAnsi="Times New Roman" w:cs="Times New Roman"/>
        </w:rPr>
        <w:t xml:space="preserve"> </w:t>
      </w:r>
      <w:r w:rsidR="00424FCD">
        <w:rPr>
          <w:rFonts w:ascii="Times New Roman" w:hAnsi="Times New Roman" w:cs="Times New Roman"/>
        </w:rPr>
        <w:t xml:space="preserve">Priorytetowego </w:t>
      </w:r>
      <w:bookmarkStart w:id="0" w:name="_GoBack"/>
      <w:bookmarkEnd w:id="0"/>
      <w:r w:rsidR="00F06A8E">
        <w:rPr>
          <w:rFonts w:ascii="Times New Roman" w:hAnsi="Times New Roman" w:cs="Times New Roman"/>
        </w:rPr>
        <w:t xml:space="preserve">„Ciepłe Mieszkanie” </w:t>
      </w:r>
    </w:p>
    <w:p w14:paraId="5AD0E723" w14:textId="77777777" w:rsidR="00235AA8" w:rsidRDefault="00C81FD0" w:rsidP="00235AA8">
      <w:pPr>
        <w:ind w:left="-5" w:right="63"/>
      </w:pPr>
      <w:r>
        <w:t xml:space="preserve">Wszystkie urządzenia oraz materiały muszą być fabrycznie nowe, dopuszczone do obrotu oraz w przypadku gdy wynika to z obowiązujących przepisów prawa – posiadać deklaracje zgodności urządzeń z przepisami z zakresu bezpieczeństwa produktu (oznaczenia „CE” lub „B”). Jeżeli wynika to z przepisów prawa, usługi muszą być wykonane przez osoby lub podmioty posiadające stosowne uprawienia i pozwolenia oraz przeprowadzone zgodnie z obowiązującym prawem i normami. Szczegółowe wymagania określono w poniższych tabelach. </w:t>
      </w:r>
      <w:r>
        <w:rPr>
          <w:rFonts w:ascii="Cambria" w:eastAsia="Cambria" w:hAnsi="Cambria" w:cs="Cambria"/>
        </w:rPr>
        <w:t xml:space="preserve"> </w:t>
      </w:r>
    </w:p>
    <w:p w14:paraId="47598922" w14:textId="58B96126" w:rsidR="004E64ED" w:rsidRPr="00235AA8" w:rsidRDefault="00C81FD0" w:rsidP="00235AA8">
      <w:pPr>
        <w:ind w:left="-5" w:right="63"/>
      </w:pPr>
      <w:r>
        <w:t xml:space="preserve">W usługach montażu wskazanych w poniższych tabelach zawarty jest również koszt demontażu i/lub transportu. </w:t>
      </w:r>
    </w:p>
    <w:p w14:paraId="3397164D" w14:textId="05F140EE" w:rsidR="00F804A5" w:rsidRDefault="00C81FD0" w:rsidP="00235AA8">
      <w:pPr>
        <w:pStyle w:val="Nagwek2"/>
        <w:tabs>
          <w:tab w:val="center" w:pos="1094"/>
        </w:tabs>
        <w:ind w:left="-15" w:firstLine="0"/>
      </w:pPr>
      <w:r>
        <w:t>1.</w:t>
      </w:r>
      <w:r>
        <w:rPr>
          <w:rFonts w:ascii="Cambria" w:eastAsia="Cambria" w:hAnsi="Cambria" w:cs="Cambria"/>
          <w:b w:val="0"/>
        </w:rPr>
        <w:t xml:space="preserve"> </w:t>
      </w:r>
      <w:r>
        <w:rPr>
          <w:rFonts w:ascii="Cambria" w:eastAsia="Cambria" w:hAnsi="Cambria" w:cs="Cambria"/>
          <w:b w:val="0"/>
        </w:rPr>
        <w:tab/>
      </w:r>
      <w:r>
        <w:t xml:space="preserve">Dokumentacja </w:t>
      </w:r>
      <w:r>
        <w:rPr>
          <w:rFonts w:ascii="Cambria" w:eastAsia="Cambria" w:hAnsi="Cambria" w:cs="Cambria"/>
          <w:b w:val="0"/>
        </w:rPr>
        <w:t xml:space="preserve"> </w:t>
      </w:r>
    </w:p>
    <w:tbl>
      <w:tblPr>
        <w:tblStyle w:val="TableGrid"/>
        <w:tblW w:w="13999" w:type="dxa"/>
        <w:tblInd w:w="10" w:type="dxa"/>
        <w:tblCellMar>
          <w:top w:w="46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64"/>
        <w:gridCol w:w="1978"/>
        <w:gridCol w:w="11457"/>
      </w:tblGrid>
      <w:tr w:rsidR="00F804A5" w14:paraId="23C0766A" w14:textId="77777777">
        <w:trPr>
          <w:trHeight w:val="29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4ACF" w14:textId="77777777" w:rsidR="00F804A5" w:rsidRDefault="00C81FD0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</w:rPr>
              <w:t xml:space="preserve">Lp.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C1F1" w14:textId="77777777" w:rsidR="00F804A5" w:rsidRDefault="00C81FD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Nazwa kosztu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ECC1" w14:textId="77777777" w:rsidR="00F804A5" w:rsidRDefault="00C81FD0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Koszty kwalifikowane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F804A5" w14:paraId="05AD8628" w14:textId="77777777">
        <w:trPr>
          <w:trHeight w:val="213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933B" w14:textId="77777777" w:rsidR="00F804A5" w:rsidRDefault="00C81FD0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1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064A" w14:textId="77777777" w:rsidR="00F804A5" w:rsidRDefault="00C81FD0">
            <w:pPr>
              <w:spacing w:after="0" w:line="259" w:lineRule="auto"/>
              <w:ind w:left="0" w:right="0" w:firstLine="0"/>
              <w:jc w:val="left"/>
            </w:pPr>
            <w:r>
              <w:t xml:space="preserve">Dokumentacja projektowa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2623" w14:textId="77777777" w:rsidR="00F804A5" w:rsidRDefault="00C81FD0">
            <w:pPr>
              <w:spacing w:after="0" w:line="259" w:lineRule="auto"/>
              <w:ind w:left="0" w:right="0" w:firstLine="0"/>
              <w:jc w:val="left"/>
            </w:pPr>
            <w:r>
              <w:t xml:space="preserve">Koszt wykonania branżowej dokumentacji projektowej dotyczącej: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60860413" w14:textId="77777777" w:rsidR="00F804A5" w:rsidRDefault="00C81FD0">
            <w:pPr>
              <w:numPr>
                <w:ilvl w:val="0"/>
                <w:numId w:val="1"/>
              </w:numPr>
              <w:spacing w:after="0" w:line="259" w:lineRule="auto"/>
              <w:ind w:right="0" w:firstLine="0"/>
              <w:jc w:val="left"/>
            </w:pPr>
            <w:r>
              <w:t xml:space="preserve">modernizacji instalacji wewnętrznej co lub </w:t>
            </w:r>
            <w:proofErr w:type="spellStart"/>
            <w:r>
              <w:t>cwu</w:t>
            </w:r>
            <w:proofErr w:type="spellEnd"/>
            <w:r>
              <w:t>,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10573462" w14:textId="77777777" w:rsidR="00F804A5" w:rsidRDefault="00C81FD0">
            <w:pPr>
              <w:numPr>
                <w:ilvl w:val="0"/>
                <w:numId w:val="1"/>
              </w:numPr>
              <w:spacing w:after="0" w:line="259" w:lineRule="auto"/>
              <w:ind w:right="0" w:firstLine="0"/>
              <w:jc w:val="left"/>
            </w:pPr>
            <w:r>
              <w:t>wymiany źródła ciepła,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44428A2B" w14:textId="77777777" w:rsidR="00932885" w:rsidRDefault="00C81FD0">
            <w:pPr>
              <w:numPr>
                <w:ilvl w:val="0"/>
                <w:numId w:val="1"/>
              </w:numPr>
              <w:spacing w:after="0" w:line="259" w:lineRule="auto"/>
              <w:ind w:right="0" w:firstLine="0"/>
              <w:jc w:val="left"/>
            </w:pPr>
            <w:r>
              <w:t>wentylacji mechanicznej z odzyskiem ciepła,</w:t>
            </w:r>
          </w:p>
          <w:p w14:paraId="39E3F22C" w14:textId="77777777" w:rsidR="00F804A5" w:rsidRPr="00CD4110" w:rsidRDefault="00C81FD0">
            <w:pPr>
              <w:numPr>
                <w:ilvl w:val="0"/>
                <w:numId w:val="1"/>
              </w:numPr>
              <w:spacing w:after="0" w:line="259" w:lineRule="auto"/>
              <w:ind w:right="0" w:firstLine="0"/>
              <w:jc w:val="left"/>
            </w:pPr>
            <w:r>
              <w:t xml:space="preserve">budowy wewnętrznej instalacji gazowej,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>pod warunkiem, że prace będące przedmiotem dokumentacji, zostaną zrealizowane w ramach złożonego wniosku   o dofinansowanie przedsięwzięcia, nie później, niż do dnia zakończenia realizacji wnioskowanego przedsięwzięcia.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78CE60B1" w14:textId="77777777" w:rsidR="00CD4110" w:rsidRDefault="00CD4110" w:rsidP="00CD4110">
            <w:pPr>
              <w:spacing w:after="0" w:line="259" w:lineRule="auto"/>
              <w:ind w:right="0"/>
              <w:jc w:val="left"/>
              <w:rPr>
                <w:rFonts w:ascii="Cambria" w:eastAsia="Cambria" w:hAnsi="Cambria" w:cs="Cambria"/>
              </w:rPr>
            </w:pPr>
          </w:p>
          <w:p w14:paraId="206056EC" w14:textId="77777777" w:rsidR="00CD4110" w:rsidRDefault="00CD4110" w:rsidP="00CD4110">
            <w:pPr>
              <w:spacing w:after="0" w:line="259" w:lineRule="auto"/>
              <w:ind w:right="0"/>
              <w:jc w:val="left"/>
              <w:rPr>
                <w:rFonts w:ascii="Cambria" w:eastAsia="Cambria" w:hAnsi="Cambria" w:cs="Cambria"/>
              </w:rPr>
            </w:pPr>
          </w:p>
          <w:p w14:paraId="2AF34F83" w14:textId="77777777" w:rsidR="00CD4110" w:rsidRDefault="00CD4110" w:rsidP="00CD4110">
            <w:pPr>
              <w:spacing w:after="0" w:line="259" w:lineRule="auto"/>
              <w:ind w:right="0"/>
              <w:jc w:val="left"/>
              <w:rPr>
                <w:rFonts w:ascii="Cambria" w:eastAsia="Cambria" w:hAnsi="Cambria" w:cs="Cambria"/>
              </w:rPr>
            </w:pPr>
          </w:p>
          <w:p w14:paraId="533E1BC5" w14:textId="77777777" w:rsidR="00CD4110" w:rsidRDefault="00CD4110" w:rsidP="00CD4110">
            <w:pPr>
              <w:spacing w:after="0" w:line="259" w:lineRule="auto"/>
              <w:ind w:right="0"/>
              <w:jc w:val="left"/>
              <w:rPr>
                <w:rFonts w:ascii="Cambria" w:eastAsia="Cambria" w:hAnsi="Cambria" w:cs="Cambria"/>
              </w:rPr>
            </w:pPr>
          </w:p>
          <w:p w14:paraId="10BC43D7" w14:textId="77777777" w:rsidR="00CD4110" w:rsidRDefault="00CD4110" w:rsidP="00CD4110">
            <w:pPr>
              <w:spacing w:after="0" w:line="259" w:lineRule="auto"/>
              <w:ind w:right="0"/>
              <w:jc w:val="left"/>
              <w:rPr>
                <w:rFonts w:ascii="Cambria" w:eastAsia="Cambria" w:hAnsi="Cambria" w:cs="Cambria"/>
              </w:rPr>
            </w:pPr>
          </w:p>
          <w:p w14:paraId="21833878" w14:textId="77777777" w:rsidR="00CD4110" w:rsidRDefault="00CD4110" w:rsidP="00CD4110">
            <w:pPr>
              <w:spacing w:after="0" w:line="259" w:lineRule="auto"/>
              <w:ind w:right="0"/>
              <w:jc w:val="left"/>
              <w:rPr>
                <w:rFonts w:ascii="Cambria" w:eastAsia="Cambria" w:hAnsi="Cambria" w:cs="Cambria"/>
              </w:rPr>
            </w:pPr>
          </w:p>
          <w:p w14:paraId="421A1143" w14:textId="77777777" w:rsidR="00CD4110" w:rsidRDefault="00CD4110" w:rsidP="00CD4110">
            <w:pPr>
              <w:spacing w:after="0" w:line="259" w:lineRule="auto"/>
              <w:ind w:right="0"/>
              <w:jc w:val="left"/>
              <w:rPr>
                <w:rFonts w:ascii="Cambria" w:eastAsia="Cambria" w:hAnsi="Cambria" w:cs="Cambria"/>
              </w:rPr>
            </w:pPr>
          </w:p>
          <w:p w14:paraId="7C814128" w14:textId="30117872" w:rsidR="00CD4110" w:rsidRDefault="00CD4110" w:rsidP="00CD4110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789C55EA" w14:textId="0C126CC8" w:rsidR="00F804A5" w:rsidRDefault="00CD4110" w:rsidP="0042690C">
      <w:pPr>
        <w:pStyle w:val="Nagwek2"/>
        <w:tabs>
          <w:tab w:val="center" w:pos="2053"/>
        </w:tabs>
        <w:ind w:left="0" w:firstLine="0"/>
      </w:pPr>
      <w:r>
        <w:lastRenderedPageBreak/>
        <w:br/>
      </w:r>
      <w:r w:rsidR="00796FB6">
        <w:t>2</w:t>
      </w:r>
      <w:r w:rsidR="00C81FD0">
        <w:rPr>
          <w:rFonts w:ascii="Cambria" w:eastAsia="Cambria" w:hAnsi="Cambria" w:cs="Cambria"/>
          <w:b w:val="0"/>
        </w:rPr>
        <w:t xml:space="preserve"> </w:t>
      </w:r>
      <w:r w:rsidR="00C81FD0">
        <w:rPr>
          <w:rFonts w:ascii="Cambria" w:eastAsia="Cambria" w:hAnsi="Cambria" w:cs="Cambria"/>
          <w:b w:val="0"/>
        </w:rPr>
        <w:tab/>
      </w:r>
      <w:r w:rsidR="00C81FD0">
        <w:t xml:space="preserve">Źródła ciepła, instalacje, wentylacja </w:t>
      </w:r>
      <w:r w:rsidR="00C81FD0">
        <w:rPr>
          <w:rFonts w:ascii="Cambria" w:eastAsia="Cambria" w:hAnsi="Cambria" w:cs="Cambria"/>
          <w:b w:val="0"/>
        </w:rPr>
        <w:t xml:space="preserve"> </w:t>
      </w:r>
    </w:p>
    <w:tbl>
      <w:tblPr>
        <w:tblStyle w:val="TableGrid"/>
        <w:tblW w:w="13999" w:type="dxa"/>
        <w:tblInd w:w="10" w:type="dxa"/>
        <w:tblCellMar>
          <w:top w:w="4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64"/>
        <w:gridCol w:w="1978"/>
        <w:gridCol w:w="3500"/>
        <w:gridCol w:w="7957"/>
      </w:tblGrid>
      <w:tr w:rsidR="00F804A5" w14:paraId="5DEEA306" w14:textId="77777777">
        <w:trPr>
          <w:trHeight w:val="29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098DCDC" w14:textId="77777777" w:rsidR="00F804A5" w:rsidRDefault="00C81FD0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</w:rPr>
              <w:t xml:space="preserve">Lp.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35D984D" w14:textId="77777777" w:rsidR="00F804A5" w:rsidRDefault="00C81FD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Nazwa kosztu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8A8742C" w14:textId="77777777" w:rsidR="00F804A5" w:rsidRDefault="00C81FD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Koszty kwalifikowane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17DB0A6" w14:textId="77777777" w:rsidR="00F804A5" w:rsidRDefault="00C81FD0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Wymagania techniczne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F804A5" w14:paraId="4475D126" w14:textId="77777777">
        <w:trPr>
          <w:trHeight w:val="2345"/>
        </w:trPr>
        <w:tc>
          <w:tcPr>
            <w:tcW w:w="5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0B67" w14:textId="77777777" w:rsidR="00F804A5" w:rsidRDefault="00C81FD0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1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2951" w14:textId="77777777" w:rsidR="00F804A5" w:rsidRDefault="00C81FD0">
            <w:pPr>
              <w:spacing w:after="0" w:line="259" w:lineRule="auto"/>
              <w:ind w:left="0" w:right="0" w:firstLine="0"/>
              <w:jc w:val="left"/>
            </w:pPr>
            <w:r>
              <w:t xml:space="preserve">Pompa ciepła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powietrze / woda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B30F" w14:textId="77777777" w:rsidR="00F804A5" w:rsidRDefault="00C81FD0">
            <w:pPr>
              <w:spacing w:after="0" w:line="259" w:lineRule="auto"/>
              <w:ind w:left="0" w:right="237" w:firstLine="0"/>
              <w:jc w:val="left"/>
            </w:pPr>
            <w:r>
              <w:t xml:space="preserve">Zakup / montaż pompy ciepła typu powietrze / woda z osprzętem,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zbiornikiem akumulacyjnym / buforowym, zbiornikiem </w:t>
            </w:r>
            <w:proofErr w:type="spellStart"/>
            <w:r>
              <w:t>cwu</w:t>
            </w:r>
            <w:proofErr w:type="spellEnd"/>
            <w:r>
              <w:t xml:space="preserve">   z osprzętem.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79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2DDA" w14:textId="77777777" w:rsidR="00F804A5" w:rsidRDefault="00C81FD0">
            <w:pPr>
              <w:spacing w:after="0" w:line="259" w:lineRule="auto"/>
              <w:ind w:left="0" w:right="69" w:firstLine="0"/>
            </w:pPr>
            <w:r>
              <w:t xml:space="preserve">Zakupione i montowane pompy ciepła powietrze/woda muszą spełniać wymogi określone w Rozporządzeniu Delegowanym Komisji (UE) NR 811/2013 lub Rozporządzeniu Delegowanym Komisji (UE) NR 812/2013 z dnia 18 lutego 2013 r. oraz w Rozporządzeniu Parlamentu Europejskiego i Rady (UE) 2017/1369 z dnia 4 lipca 2017 r. ustanawiającym ramy etykietowania energetycznego i uchylającym dyrektywę 2010/30/UE. Pompy ciepła muszą spełniać w odniesieniu do ogrzewania pomieszczeń wymagania </w:t>
            </w:r>
            <w:r>
              <w:rPr>
                <w:b/>
              </w:rPr>
              <w:t>klasy efektywności energetycznej minimum A+ (dla temperatury zasilania 55</w:t>
            </w:r>
            <w:r>
              <w:rPr>
                <w:b/>
                <w:vertAlign w:val="superscript"/>
              </w:rPr>
              <w:t>o</w:t>
            </w:r>
            <w:r>
              <w:rPr>
                <w:b/>
              </w:rPr>
              <w:t>C)</w:t>
            </w:r>
            <w:r>
              <w:t xml:space="preserve"> na podstawie karty produktu i etykiety energetycznej.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39AEFB9B" w14:textId="2A8DF28D" w:rsidR="004E64ED" w:rsidRPr="004E64ED" w:rsidRDefault="004E64ED" w:rsidP="00932885">
      <w:pPr>
        <w:spacing w:after="0" w:line="259" w:lineRule="auto"/>
        <w:ind w:left="0" w:right="0" w:firstLine="0"/>
        <w:jc w:val="left"/>
        <w:rPr>
          <w:rFonts w:ascii="Cambria" w:eastAsia="Cambria" w:hAnsi="Cambria" w:cs="Cambria"/>
        </w:rPr>
      </w:pPr>
    </w:p>
    <w:tbl>
      <w:tblPr>
        <w:tblStyle w:val="TableGrid"/>
        <w:tblW w:w="13999" w:type="dxa"/>
        <w:tblInd w:w="10" w:type="dxa"/>
        <w:tblCellMar>
          <w:top w:w="46" w:type="dxa"/>
          <w:left w:w="108" w:type="dxa"/>
          <w:right w:w="9" w:type="dxa"/>
        </w:tblCellMar>
        <w:tblLook w:val="04A0" w:firstRow="1" w:lastRow="0" w:firstColumn="1" w:lastColumn="0" w:noHBand="0" w:noVBand="1"/>
      </w:tblPr>
      <w:tblGrid>
        <w:gridCol w:w="564"/>
        <w:gridCol w:w="1978"/>
        <w:gridCol w:w="3397"/>
        <w:gridCol w:w="7"/>
        <w:gridCol w:w="8053"/>
      </w:tblGrid>
      <w:tr w:rsidR="00F804A5" w14:paraId="77C53CC2" w14:textId="77777777" w:rsidTr="00533DCA">
        <w:trPr>
          <w:trHeight w:val="28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9B461BF" w14:textId="77777777" w:rsidR="00F804A5" w:rsidRDefault="00C81FD0">
            <w:pPr>
              <w:spacing w:after="0" w:line="259" w:lineRule="auto"/>
              <w:ind w:left="34" w:right="0" w:firstLine="0"/>
              <w:jc w:val="left"/>
            </w:pPr>
            <w:bookmarkStart w:id="1" w:name="_Hlk132104630"/>
            <w:r>
              <w:rPr>
                <w:b/>
              </w:rPr>
              <w:t xml:space="preserve">Lp.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816B6F9" w14:textId="77777777" w:rsidR="00F804A5" w:rsidRDefault="00C81FD0">
            <w:pPr>
              <w:spacing w:after="0" w:line="259" w:lineRule="auto"/>
              <w:ind w:left="0" w:right="100" w:firstLine="0"/>
              <w:jc w:val="center"/>
            </w:pPr>
            <w:r>
              <w:rPr>
                <w:b/>
              </w:rPr>
              <w:t xml:space="preserve">Nazwa kosztu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A765F74" w14:textId="77777777" w:rsidR="00F804A5" w:rsidRDefault="00C81FD0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</w:rPr>
              <w:t xml:space="preserve">Koszty kwalifikowane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A389552" w14:textId="77777777" w:rsidR="00F804A5" w:rsidRDefault="00C81FD0">
            <w:pPr>
              <w:spacing w:after="0" w:line="259" w:lineRule="auto"/>
              <w:ind w:left="0" w:right="100" w:firstLine="0"/>
              <w:jc w:val="center"/>
            </w:pPr>
            <w:r>
              <w:rPr>
                <w:b/>
              </w:rPr>
              <w:t xml:space="preserve">Wymagania techniczne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bookmarkEnd w:id="1"/>
      <w:tr w:rsidR="00F804A5" w14:paraId="752B9914" w14:textId="77777777" w:rsidTr="00533DCA">
        <w:trPr>
          <w:trHeight w:val="2273"/>
        </w:trPr>
        <w:tc>
          <w:tcPr>
            <w:tcW w:w="5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D3BD" w14:textId="77777777" w:rsidR="00F804A5" w:rsidRDefault="00C81FD0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</w:rPr>
              <w:t xml:space="preserve">2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DDD7" w14:textId="77777777" w:rsidR="00F804A5" w:rsidRDefault="00C81FD0">
            <w:pPr>
              <w:spacing w:after="0" w:line="259" w:lineRule="auto"/>
              <w:ind w:left="0" w:right="208" w:firstLine="0"/>
              <w:jc w:val="left"/>
            </w:pPr>
            <w:r>
              <w:t xml:space="preserve">Pompa ciepła typu powietrze /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powietrze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5554" w14:textId="77777777" w:rsidR="00F804A5" w:rsidRDefault="00C81FD0">
            <w:pPr>
              <w:spacing w:after="0" w:line="259" w:lineRule="auto"/>
              <w:ind w:left="0" w:right="182" w:firstLine="0"/>
              <w:jc w:val="left"/>
            </w:pPr>
            <w:r>
              <w:t xml:space="preserve">Zakup / montaż pompy ciepła typu powietrze / powietrze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z osprzętem.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80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06BF" w14:textId="77777777" w:rsidR="00F804A5" w:rsidRDefault="00C81FD0">
            <w:pPr>
              <w:spacing w:after="0" w:line="259" w:lineRule="auto"/>
              <w:ind w:left="0" w:right="50" w:firstLine="0"/>
              <w:rPr>
                <w:rFonts w:ascii="Cambria" w:eastAsia="Cambria" w:hAnsi="Cambria" w:cs="Cambria"/>
              </w:rPr>
            </w:pPr>
            <w:r>
              <w:t xml:space="preserve">Zakupione i montowane pompy ciepła powietrze/powietrze muszą spełniać wymogi określone w Rozporządzeniu Delegowanym Komisji (UE) nr 626/2011 z dnia 4 maja 2011 r. oraz w Rozporządzeniu Parlamentu Europejskiego i Rady (UE) 2017/1369 z dnia 4 lipca 2017 r. ustanawiającym ramy etykietowania energetycznego i uchylającym dyrektywę 2010/30/UE w odniesieniu do etykiet efektywności energetycznej dla klimatyzatorów. Pompy ciepła muszą spełniać w odniesieniu do ogrzewania pomieszczeń wymagania </w:t>
            </w:r>
            <w:r>
              <w:rPr>
                <w:b/>
              </w:rPr>
              <w:t>klasy efektywności energetycznej minimum A+ (dla klimatu umiarkowanego)</w:t>
            </w:r>
            <w:r>
              <w:t xml:space="preserve"> na podstawie karty produktu i etykiety energetycznej.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79EC3148" w14:textId="50381E87" w:rsidR="00235AA8" w:rsidRDefault="00235AA8">
            <w:pPr>
              <w:spacing w:after="0" w:line="259" w:lineRule="auto"/>
              <w:ind w:left="0" w:right="50" w:firstLine="0"/>
            </w:pPr>
          </w:p>
        </w:tc>
      </w:tr>
      <w:tr w:rsidR="00235AA8" w14:paraId="212630F7" w14:textId="77777777" w:rsidTr="00533DCA">
        <w:trPr>
          <w:trHeight w:val="400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49C9345" w14:textId="77777777" w:rsidR="00235AA8" w:rsidRDefault="00235AA8" w:rsidP="00235AA8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</w:rPr>
              <w:lastRenderedPageBreak/>
              <w:t xml:space="preserve">3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5CA9369" w14:textId="77777777" w:rsidR="00235AA8" w:rsidRDefault="00235AA8" w:rsidP="00235AA8">
            <w:pPr>
              <w:spacing w:after="0" w:line="259" w:lineRule="auto"/>
              <w:ind w:left="0" w:right="0" w:firstLine="0"/>
              <w:jc w:val="left"/>
            </w:pPr>
            <w:r>
              <w:t>Kocioł gazowy kondensacyjny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785F8B6" w14:textId="77777777" w:rsidR="00235AA8" w:rsidRDefault="00235AA8" w:rsidP="00235AA8">
            <w:pPr>
              <w:spacing w:after="0" w:line="244" w:lineRule="auto"/>
              <w:ind w:left="0" w:right="230" w:firstLine="0"/>
              <w:jc w:val="left"/>
            </w:pPr>
            <w:r>
              <w:t xml:space="preserve">Zakup / montaż kotła gazowego kondensacyjnego z osprzętem,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sterowaniem, armaturą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zabezpieczającą i regulującą,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układem doprowadzenia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powietrza i odprowadzenia spalin, zbiornikiem akumulacyjnym /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buforowym, zbiornikiem </w:t>
            </w:r>
            <w:proofErr w:type="spellStart"/>
            <w:r>
              <w:t>cwu</w:t>
            </w:r>
            <w:proofErr w:type="spellEnd"/>
            <w:r>
              <w:t xml:space="preserve">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z osprzętem.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19A34898" w14:textId="77777777" w:rsidR="00235AA8" w:rsidRDefault="00235AA8" w:rsidP="00235AA8">
            <w:pPr>
              <w:spacing w:after="0" w:line="259" w:lineRule="auto"/>
              <w:ind w:left="0" w:right="0" w:firstLine="0"/>
              <w:jc w:val="left"/>
            </w:pPr>
            <w:r>
              <w:t xml:space="preserve">W ramach kosztów kwalifikowanych osprzętu do kotła gazowego kondensacyjnego ujęta jest m.in. instalacja prowadząca od przyłącza do kotła/od zbiornika na gaz do kotła.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78AC099" w14:textId="77777777" w:rsidR="00235AA8" w:rsidRDefault="00235AA8" w:rsidP="00235AA8">
            <w:pPr>
              <w:spacing w:after="0" w:line="259" w:lineRule="auto"/>
              <w:ind w:left="0" w:right="62" w:firstLine="0"/>
              <w:rPr>
                <w:rFonts w:ascii="Cambria" w:eastAsia="Cambria" w:hAnsi="Cambria" w:cs="Cambria"/>
              </w:rPr>
            </w:pPr>
            <w:r>
              <w:t xml:space="preserve">Zakupione i montowane kotły na paliwa gazowe muszą spełniać wymogi określone w Rozporządzeniu Delegowanym Komisji (UE) NR 811/2013 lub Rozporządzeniu Delegowanym Komisji (UE) NR 812/2013 z dnia 18 lutego 2013 r. oraz w Rozporządzeniu Parlamentu Europejskiego i Rady (UE) 2017/1369 z dnia 4 lipca 2017 r. ustanawiającym ramy etykietowania energetycznego i uchylającym dyrektywę 2010/30/UE. Kotły te muszą spełniać w odniesieniu do ogrzewania pomieszczeń, wymagania </w:t>
            </w:r>
            <w:r>
              <w:rPr>
                <w:b/>
              </w:rPr>
              <w:t xml:space="preserve">klasy efektywności energetycznej minimum A </w:t>
            </w:r>
            <w:r>
              <w:t xml:space="preserve">na podstawie karty produktu i etykiety energetycznej.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5B021759" w14:textId="77777777" w:rsidR="00235AA8" w:rsidRDefault="00235AA8" w:rsidP="00235AA8">
            <w:pPr>
              <w:spacing w:after="0" w:line="259" w:lineRule="auto"/>
              <w:ind w:left="0" w:right="62" w:firstLine="0"/>
              <w:rPr>
                <w:rFonts w:ascii="Cambria" w:eastAsia="Cambria" w:hAnsi="Cambria" w:cs="Cambria"/>
              </w:rPr>
            </w:pPr>
          </w:p>
          <w:p w14:paraId="023B874B" w14:textId="77777777" w:rsidR="00235AA8" w:rsidRDefault="00235AA8" w:rsidP="00235AA8">
            <w:pPr>
              <w:spacing w:after="0" w:line="259" w:lineRule="auto"/>
              <w:ind w:left="0" w:right="62" w:firstLine="0"/>
              <w:rPr>
                <w:rFonts w:ascii="Cambria" w:eastAsia="Cambria" w:hAnsi="Cambria" w:cs="Cambria"/>
              </w:rPr>
            </w:pPr>
          </w:p>
          <w:p w14:paraId="6E7527C6" w14:textId="77777777" w:rsidR="00235AA8" w:rsidRDefault="00235AA8" w:rsidP="00235AA8">
            <w:pPr>
              <w:spacing w:after="0" w:line="259" w:lineRule="auto"/>
              <w:ind w:left="0" w:right="62" w:firstLine="0"/>
              <w:rPr>
                <w:rFonts w:ascii="Cambria" w:eastAsia="Cambria" w:hAnsi="Cambria" w:cs="Cambria"/>
              </w:rPr>
            </w:pPr>
          </w:p>
          <w:p w14:paraId="1D4902E6" w14:textId="77777777" w:rsidR="00235AA8" w:rsidRDefault="00235AA8" w:rsidP="00235AA8">
            <w:pPr>
              <w:spacing w:after="0" w:line="259" w:lineRule="auto"/>
              <w:ind w:left="0" w:right="62" w:firstLine="0"/>
              <w:rPr>
                <w:rFonts w:ascii="Cambria" w:eastAsia="Cambria" w:hAnsi="Cambria" w:cs="Cambria"/>
              </w:rPr>
            </w:pPr>
          </w:p>
          <w:p w14:paraId="62FCA06C" w14:textId="77777777" w:rsidR="00235AA8" w:rsidRDefault="00235AA8" w:rsidP="00235AA8">
            <w:pPr>
              <w:spacing w:after="0" w:line="259" w:lineRule="auto"/>
              <w:ind w:left="0" w:right="62" w:firstLine="0"/>
              <w:rPr>
                <w:rFonts w:ascii="Cambria" w:eastAsia="Cambria" w:hAnsi="Cambria" w:cs="Cambria"/>
              </w:rPr>
            </w:pPr>
          </w:p>
          <w:p w14:paraId="633CB817" w14:textId="77777777" w:rsidR="00235AA8" w:rsidRDefault="00235AA8" w:rsidP="00235AA8">
            <w:pPr>
              <w:spacing w:after="0" w:line="259" w:lineRule="auto"/>
              <w:ind w:left="0" w:right="62" w:firstLine="0"/>
              <w:rPr>
                <w:rFonts w:ascii="Cambria" w:eastAsia="Cambria" w:hAnsi="Cambria" w:cs="Cambria"/>
              </w:rPr>
            </w:pPr>
          </w:p>
          <w:p w14:paraId="129352E8" w14:textId="77777777" w:rsidR="00235AA8" w:rsidRDefault="00235AA8" w:rsidP="00235AA8">
            <w:pPr>
              <w:spacing w:after="0" w:line="259" w:lineRule="auto"/>
              <w:ind w:left="0" w:right="62" w:firstLine="0"/>
              <w:rPr>
                <w:rFonts w:ascii="Cambria" w:eastAsia="Cambria" w:hAnsi="Cambria" w:cs="Cambria"/>
              </w:rPr>
            </w:pPr>
          </w:p>
          <w:p w14:paraId="2824A6F8" w14:textId="38E05457" w:rsidR="00235AA8" w:rsidRDefault="00235AA8" w:rsidP="00235AA8">
            <w:pPr>
              <w:spacing w:after="0" w:line="259" w:lineRule="auto"/>
              <w:ind w:left="0" w:right="62" w:firstLine="0"/>
            </w:pPr>
          </w:p>
        </w:tc>
      </w:tr>
      <w:tr w:rsidR="00235AA8" w14:paraId="366EDDF7" w14:textId="77777777" w:rsidTr="00D84E4B">
        <w:trPr>
          <w:trHeight w:val="37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372DB3C" w14:textId="1A2A1A2A" w:rsidR="00235AA8" w:rsidRDefault="00235AA8" w:rsidP="00235AA8">
            <w:pPr>
              <w:spacing w:after="0" w:line="259" w:lineRule="auto"/>
              <w:ind w:left="0" w:right="101" w:firstLine="0"/>
              <w:jc w:val="center"/>
              <w:rPr>
                <w:b/>
              </w:rPr>
            </w:pPr>
            <w:r>
              <w:rPr>
                <w:b/>
              </w:rPr>
              <w:t xml:space="preserve">Lp.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851670C" w14:textId="5C3A8ACF" w:rsidR="00235AA8" w:rsidRDefault="00235AA8" w:rsidP="00235AA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Nazwa kosztu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5EB1C2D" w14:textId="4CEC00F6" w:rsidR="00235AA8" w:rsidRDefault="00235AA8" w:rsidP="00235AA8">
            <w:pPr>
              <w:spacing w:after="0" w:line="244" w:lineRule="auto"/>
              <w:ind w:left="0" w:right="230" w:firstLine="0"/>
              <w:jc w:val="left"/>
            </w:pPr>
            <w:r>
              <w:rPr>
                <w:b/>
              </w:rPr>
              <w:t xml:space="preserve">Koszty kwalifikowane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7A4C037" w14:textId="14EDCE70" w:rsidR="00235AA8" w:rsidRDefault="00235AA8" w:rsidP="00235AA8">
            <w:pPr>
              <w:spacing w:after="0" w:line="259" w:lineRule="auto"/>
              <w:ind w:left="0" w:right="62" w:firstLine="0"/>
            </w:pPr>
            <w:r>
              <w:rPr>
                <w:b/>
              </w:rPr>
              <w:t xml:space="preserve">Wymagania techniczne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235AA8" w14:paraId="0F32DABD" w14:textId="77777777" w:rsidTr="00533DCA">
        <w:trPr>
          <w:trHeight w:val="3049"/>
        </w:trPr>
        <w:tc>
          <w:tcPr>
            <w:tcW w:w="5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4866" w14:textId="77777777" w:rsidR="00235AA8" w:rsidRDefault="00235AA8" w:rsidP="00235AA8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</w:rPr>
              <w:t xml:space="preserve">4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54A2" w14:textId="77777777" w:rsidR="00235AA8" w:rsidRDefault="00235AA8" w:rsidP="00235AA8">
            <w:pPr>
              <w:spacing w:after="0" w:line="259" w:lineRule="auto"/>
              <w:ind w:left="0" w:right="0" w:firstLine="0"/>
              <w:jc w:val="left"/>
            </w:pPr>
            <w:r>
              <w:t xml:space="preserve">Kocioł na </w:t>
            </w:r>
            <w:proofErr w:type="spellStart"/>
            <w:r>
              <w:t>pellet</w:t>
            </w:r>
            <w:proofErr w:type="spellEnd"/>
            <w:r>
              <w:t xml:space="preserve"> drzewny o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podwyższonym standardzie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B40C" w14:textId="77777777" w:rsidR="00235AA8" w:rsidRDefault="00235AA8" w:rsidP="00235AA8">
            <w:pPr>
              <w:spacing w:after="4" w:line="245" w:lineRule="auto"/>
              <w:ind w:left="0" w:right="278" w:firstLine="0"/>
              <w:jc w:val="left"/>
            </w:pPr>
            <w:r>
              <w:t xml:space="preserve">Zakup / montaż kotła na </w:t>
            </w:r>
            <w:proofErr w:type="spellStart"/>
            <w:r>
              <w:t>pellet</w:t>
            </w:r>
            <w:proofErr w:type="spellEnd"/>
            <w:r>
              <w:t xml:space="preserve"> drzewny z automatycznym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sposobem podawania paliwa,  o obniżonej emisyjności cząstek stałych o wartości ≤ 20 mg/m3 (w odniesieniu do suchych spalin w temp. 0°C, 1 013 </w:t>
            </w:r>
            <w:proofErr w:type="spellStart"/>
            <w:r>
              <w:t>mbar</w:t>
            </w:r>
            <w:proofErr w:type="spellEnd"/>
            <w:r>
              <w:t xml:space="preserve"> przy O2=10%) z osprzętem, armaturą </w:t>
            </w:r>
          </w:p>
          <w:p w14:paraId="54823176" w14:textId="44149F5A" w:rsidR="00235AA8" w:rsidRDefault="00235AA8" w:rsidP="00235AA8">
            <w:pPr>
              <w:spacing w:after="0" w:line="259" w:lineRule="auto"/>
              <w:ind w:left="0" w:right="132" w:firstLine="0"/>
              <w:jc w:val="left"/>
            </w:pPr>
            <w:r>
              <w:t xml:space="preserve">zabezpieczającą i regulującą,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>układem doprowadzenia powietrza i odprowadzenia spalin,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zbiornikiem akumulacyjnym /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lastRenderedPageBreak/>
              <w:t xml:space="preserve">buforowym, zbiornikiem </w:t>
            </w:r>
            <w:proofErr w:type="spellStart"/>
            <w:r>
              <w:t>cwu</w:t>
            </w:r>
            <w:proofErr w:type="spellEnd"/>
            <w:r>
              <w:t xml:space="preserve">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z osprzętem.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80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5482" w14:textId="77777777" w:rsidR="00235AA8" w:rsidRDefault="00235AA8" w:rsidP="00235AA8">
            <w:pPr>
              <w:spacing w:after="0" w:line="244" w:lineRule="auto"/>
              <w:ind w:left="0" w:right="61" w:firstLine="0"/>
            </w:pPr>
            <w:r>
              <w:lastRenderedPageBreak/>
              <w:t xml:space="preserve">Zakupione i montowane w ramach Programu kotły na </w:t>
            </w:r>
            <w:proofErr w:type="spellStart"/>
            <w:r>
              <w:t>pellet</w:t>
            </w:r>
            <w:proofErr w:type="spellEnd"/>
            <w:r>
              <w:t xml:space="preserve"> drzewny o podwyższonym standardzie muszą spełniać wymagania określone w rozporządzeniu Komisji (UE) 2015/1189 z dnia 28 kwietnia 2015 r. w sprawie wykonania Dyrektywy Parlamentu Europejskiego i Rady 2009/125/WE w odniesieniu do wymogów dotyczących </w:t>
            </w:r>
            <w:proofErr w:type="spellStart"/>
            <w:r>
              <w:t>ekoprojektu</w:t>
            </w:r>
            <w:proofErr w:type="spellEnd"/>
            <w:r>
              <w:t xml:space="preserve"> dla kotłów na paliwa stałe (Dz. Urz. UE L 193 z 21.07.2015, s. 100). Kotły na </w:t>
            </w:r>
            <w:proofErr w:type="spellStart"/>
            <w:r>
              <w:t>pelet</w:t>
            </w:r>
            <w:proofErr w:type="spellEnd"/>
            <w:r>
              <w:t xml:space="preserve"> drzewny o podwyższonym standardzie muszą posiadać certyfikat/świadectwo potwierdzające spełnienie wymogów dotyczących </w:t>
            </w:r>
            <w:proofErr w:type="spellStart"/>
            <w:r>
              <w:t>ekoprojektu</w:t>
            </w:r>
            <w:proofErr w:type="spellEnd"/>
            <w:r>
              <w:t xml:space="preserve"> (</w:t>
            </w:r>
            <w:proofErr w:type="spellStart"/>
            <w:r>
              <w:t>ecodesign</w:t>
            </w:r>
            <w:proofErr w:type="spellEnd"/>
            <w:r>
              <w:t xml:space="preserve">); </w:t>
            </w:r>
          </w:p>
          <w:p w14:paraId="1B24561B" w14:textId="77777777" w:rsidR="00235AA8" w:rsidRDefault="00235AA8" w:rsidP="00235AA8">
            <w:pPr>
              <w:spacing w:after="44" w:line="259" w:lineRule="auto"/>
              <w:ind w:left="48" w:right="-5" w:firstLine="0"/>
              <w:jc w:val="left"/>
            </w:pPr>
            <w:r>
              <w:t xml:space="preserve">Kotły na </w:t>
            </w:r>
            <w:proofErr w:type="spellStart"/>
            <w:r>
              <w:t>pellet</w:t>
            </w:r>
            <w:proofErr w:type="spellEnd"/>
            <w:r>
              <w:t xml:space="preserve"> drzewny o podwyższonym standardzie muszą posiadać w odniesieniu do ogrzewania pomieszczeń klasę efektywności energetycznej minimum A+ zgodną z rozporządzeniem Komisji (UE) 2015/1187 z dnia 28 kwietnia 2015 r. i na podstawie karty </w:t>
            </w:r>
            <w:r>
              <w:lastRenderedPageBreak/>
              <w:t>produktu i etykiety energetycznej.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3FA46C8" wp14:editId="437A4DD5">
                  <wp:extent cx="4986528" cy="335280"/>
                  <wp:effectExtent l="0" t="0" r="0" b="0"/>
                  <wp:docPr id="9137" name="Picture 9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7" name="Picture 91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6528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081928" w14:textId="77777777" w:rsidR="00235AA8" w:rsidRDefault="00235AA8" w:rsidP="00235AA8">
            <w:pPr>
              <w:spacing w:after="1" w:line="245" w:lineRule="auto"/>
              <w:ind w:left="103" w:right="0" w:firstLine="0"/>
              <w:jc w:val="left"/>
            </w:pPr>
            <w:r>
              <w:t xml:space="preserve">Kotły te mogą być przeznaczone wyłącznie do spalania biomasy w formie </w:t>
            </w:r>
            <w:proofErr w:type="spellStart"/>
            <w:r>
              <w:t>pelletu</w:t>
            </w:r>
            <w:proofErr w:type="spellEnd"/>
            <w:r>
              <w:t xml:space="preserve"> drzewnego.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3DB9FB15" w14:textId="77777777" w:rsidR="00235AA8" w:rsidRDefault="00235AA8" w:rsidP="00235AA8">
            <w:pPr>
              <w:spacing w:after="0" w:line="259" w:lineRule="auto"/>
              <w:ind w:left="103" w:right="0" w:firstLine="0"/>
              <w:jc w:val="left"/>
            </w:pPr>
            <w:r>
              <w:t xml:space="preserve">Do dofinansowania nie są kwalifikowane urządzenia wielopaliwowe.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22E22F85" w14:textId="77777777" w:rsidR="00235AA8" w:rsidRDefault="00235AA8" w:rsidP="00235AA8">
            <w:pPr>
              <w:spacing w:after="1" w:line="239" w:lineRule="auto"/>
              <w:ind w:left="103" w:right="117" w:firstLine="0"/>
            </w:pPr>
            <w:r>
              <w:t xml:space="preserve">Dofinansowanie jedynie do kotłów z automatycznym podawaniem paliwa;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Kocioł nie może posiadać rusztu awaryjnego lub </w:t>
            </w:r>
            <w:proofErr w:type="spellStart"/>
            <w:r>
              <w:t>przedpaleniska</w:t>
            </w:r>
            <w:proofErr w:type="spellEnd"/>
            <w:r>
              <w:t xml:space="preserve"> / brak możliwości montażu rusztu awaryjnego lub </w:t>
            </w:r>
            <w:proofErr w:type="spellStart"/>
            <w:r>
              <w:t>przedpaleniska</w:t>
            </w:r>
            <w:proofErr w:type="spellEnd"/>
            <w:r>
              <w:t xml:space="preserve">;  </w:t>
            </w:r>
          </w:p>
          <w:p w14:paraId="5A45C174" w14:textId="77777777" w:rsidR="00235AA8" w:rsidRDefault="00235AA8" w:rsidP="00235AA8">
            <w:pPr>
              <w:spacing w:after="0" w:line="240" w:lineRule="auto"/>
              <w:ind w:left="103" w:right="117" w:firstLine="0"/>
            </w:pPr>
            <w:r>
              <w:t xml:space="preserve">Dodatkowo źródła ciepła muszą docelowo spełniać wymogi aktów prawa miejscowego, w tym uchwał antysmogowych, co do kotłów i rodzajów paliwa, o ile takie zostały ustanowione na terenie położenia budynku / lokalu mieszkalnego objętego dofinansowaniem.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5ECE4BDF" w14:textId="77777777" w:rsidR="00235AA8" w:rsidRDefault="00235AA8" w:rsidP="00235AA8">
            <w:pPr>
              <w:spacing w:after="0" w:line="259" w:lineRule="auto"/>
              <w:ind w:left="0" w:right="65" w:firstLine="0"/>
              <w:rPr>
                <w:rFonts w:ascii="Cambria" w:eastAsia="Cambria" w:hAnsi="Cambria" w:cs="Cambria"/>
              </w:rPr>
            </w:pPr>
            <w:r>
              <w:t xml:space="preserve">Przewody kominowe / spalinowe muszą być dostosowane do pracy z zamontowanym kotłem, co będzie potwierdzone w protokole z odbioru kominiarskiego podpisanym przez mistrza kominiarskiego.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0E51B281" w14:textId="77777777" w:rsidR="00235AA8" w:rsidRDefault="00235AA8" w:rsidP="00235AA8">
            <w:pPr>
              <w:spacing w:after="0" w:line="259" w:lineRule="auto"/>
              <w:ind w:left="0" w:right="65" w:firstLine="0"/>
              <w:rPr>
                <w:rFonts w:ascii="Cambria" w:eastAsia="Cambria" w:hAnsi="Cambria" w:cs="Cambria"/>
              </w:rPr>
            </w:pPr>
          </w:p>
          <w:p w14:paraId="150DF32D" w14:textId="77777777" w:rsidR="00235AA8" w:rsidRDefault="00235AA8" w:rsidP="00235AA8">
            <w:pPr>
              <w:spacing w:after="0" w:line="259" w:lineRule="auto"/>
              <w:ind w:left="0" w:right="65" w:firstLine="0"/>
              <w:rPr>
                <w:rFonts w:ascii="Cambria" w:eastAsia="Cambria" w:hAnsi="Cambria" w:cs="Cambria"/>
              </w:rPr>
            </w:pPr>
          </w:p>
          <w:p w14:paraId="62960A9A" w14:textId="77777777" w:rsidR="00CD4110" w:rsidRDefault="00CD4110" w:rsidP="00235AA8">
            <w:pPr>
              <w:spacing w:after="0" w:line="259" w:lineRule="auto"/>
              <w:ind w:left="0" w:right="65" w:firstLine="0"/>
              <w:rPr>
                <w:rFonts w:ascii="Cambria" w:eastAsia="Cambria" w:hAnsi="Cambria" w:cs="Cambria"/>
              </w:rPr>
            </w:pPr>
          </w:p>
          <w:p w14:paraId="31219C73" w14:textId="77777777" w:rsidR="00CD4110" w:rsidRDefault="00CD4110" w:rsidP="00235AA8">
            <w:pPr>
              <w:spacing w:after="0" w:line="259" w:lineRule="auto"/>
              <w:ind w:left="0" w:right="65" w:firstLine="0"/>
              <w:rPr>
                <w:rFonts w:ascii="Cambria" w:eastAsia="Cambria" w:hAnsi="Cambria" w:cs="Cambria"/>
              </w:rPr>
            </w:pPr>
          </w:p>
          <w:p w14:paraId="717BADD5" w14:textId="77777777" w:rsidR="00CD4110" w:rsidRDefault="00CD4110" w:rsidP="00235AA8">
            <w:pPr>
              <w:spacing w:after="0" w:line="259" w:lineRule="auto"/>
              <w:ind w:left="0" w:right="65" w:firstLine="0"/>
              <w:rPr>
                <w:rFonts w:ascii="Cambria" w:eastAsia="Cambria" w:hAnsi="Cambria" w:cs="Cambria"/>
              </w:rPr>
            </w:pPr>
          </w:p>
          <w:p w14:paraId="30C8BE37" w14:textId="77777777" w:rsidR="00CD4110" w:rsidRDefault="00CD4110" w:rsidP="00235AA8">
            <w:pPr>
              <w:spacing w:after="0" w:line="259" w:lineRule="auto"/>
              <w:ind w:left="0" w:right="65" w:firstLine="0"/>
              <w:rPr>
                <w:rFonts w:ascii="Cambria" w:eastAsia="Cambria" w:hAnsi="Cambria" w:cs="Cambria"/>
              </w:rPr>
            </w:pPr>
          </w:p>
          <w:p w14:paraId="203604F2" w14:textId="77777777" w:rsidR="00CD4110" w:rsidRDefault="00CD4110" w:rsidP="00235AA8">
            <w:pPr>
              <w:spacing w:after="0" w:line="259" w:lineRule="auto"/>
              <w:ind w:left="0" w:right="65" w:firstLine="0"/>
              <w:rPr>
                <w:rFonts w:ascii="Cambria" w:eastAsia="Cambria" w:hAnsi="Cambria" w:cs="Cambria"/>
              </w:rPr>
            </w:pPr>
          </w:p>
          <w:p w14:paraId="53687DE5" w14:textId="77777777" w:rsidR="00CD4110" w:rsidRDefault="00CD4110" w:rsidP="00235AA8">
            <w:pPr>
              <w:spacing w:after="0" w:line="259" w:lineRule="auto"/>
              <w:ind w:left="0" w:right="65" w:firstLine="0"/>
              <w:rPr>
                <w:rFonts w:ascii="Cambria" w:eastAsia="Cambria" w:hAnsi="Cambria" w:cs="Cambria"/>
              </w:rPr>
            </w:pPr>
          </w:p>
          <w:p w14:paraId="6AB2AD0E" w14:textId="77777777" w:rsidR="00CD4110" w:rsidRDefault="00CD4110" w:rsidP="00235AA8">
            <w:pPr>
              <w:spacing w:after="0" w:line="259" w:lineRule="auto"/>
              <w:ind w:left="0" w:right="65" w:firstLine="0"/>
              <w:rPr>
                <w:rFonts w:ascii="Cambria" w:eastAsia="Cambria" w:hAnsi="Cambria" w:cs="Cambria"/>
              </w:rPr>
            </w:pPr>
          </w:p>
          <w:p w14:paraId="63A5DD62" w14:textId="77777777" w:rsidR="00CD4110" w:rsidRDefault="00CD4110" w:rsidP="00235AA8">
            <w:pPr>
              <w:spacing w:after="0" w:line="259" w:lineRule="auto"/>
              <w:ind w:left="0" w:right="65" w:firstLine="0"/>
              <w:rPr>
                <w:rFonts w:ascii="Cambria" w:eastAsia="Cambria" w:hAnsi="Cambria" w:cs="Cambria"/>
              </w:rPr>
            </w:pPr>
          </w:p>
          <w:p w14:paraId="6D2AD6A2" w14:textId="77777777" w:rsidR="00CD4110" w:rsidRDefault="00CD4110" w:rsidP="00235AA8">
            <w:pPr>
              <w:spacing w:after="0" w:line="259" w:lineRule="auto"/>
              <w:ind w:left="0" w:right="65" w:firstLine="0"/>
              <w:rPr>
                <w:rFonts w:ascii="Cambria" w:eastAsia="Cambria" w:hAnsi="Cambria" w:cs="Cambria"/>
              </w:rPr>
            </w:pPr>
          </w:p>
          <w:p w14:paraId="1F79037C" w14:textId="77777777" w:rsidR="00CD4110" w:rsidRDefault="00CD4110" w:rsidP="00235AA8">
            <w:pPr>
              <w:spacing w:after="0" w:line="259" w:lineRule="auto"/>
              <w:ind w:left="0" w:right="65" w:firstLine="0"/>
              <w:rPr>
                <w:rFonts w:ascii="Cambria" w:eastAsia="Cambria" w:hAnsi="Cambria" w:cs="Cambria"/>
              </w:rPr>
            </w:pPr>
          </w:p>
          <w:p w14:paraId="04A6D480" w14:textId="6F39BCD4" w:rsidR="00235AA8" w:rsidRPr="00235AA8" w:rsidRDefault="00235AA8" w:rsidP="00235AA8">
            <w:pPr>
              <w:spacing w:after="0" w:line="259" w:lineRule="auto"/>
              <w:ind w:left="0" w:right="65" w:firstLine="0"/>
              <w:rPr>
                <w:rFonts w:ascii="Cambria" w:eastAsia="Cambria" w:hAnsi="Cambria" w:cs="Cambria"/>
              </w:rPr>
            </w:pPr>
          </w:p>
        </w:tc>
      </w:tr>
      <w:tr w:rsidR="00235AA8" w14:paraId="2BC62573" w14:textId="77777777" w:rsidTr="00D84E4B">
        <w:trPr>
          <w:trHeight w:val="377"/>
        </w:trPr>
        <w:tc>
          <w:tcPr>
            <w:tcW w:w="5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3AA5" w14:textId="258A1C46" w:rsidR="00235AA8" w:rsidRDefault="00235AA8" w:rsidP="00235AA8">
            <w:pPr>
              <w:spacing w:after="0" w:line="259" w:lineRule="auto"/>
              <w:ind w:left="0" w:right="101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Lp.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B4FD" w14:textId="3E6B78C7" w:rsidR="00235AA8" w:rsidRDefault="00235AA8" w:rsidP="00235AA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Nazwa kosztu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413A" w14:textId="3C0551D8" w:rsidR="00235AA8" w:rsidRDefault="00235AA8" w:rsidP="00235AA8">
            <w:pPr>
              <w:spacing w:after="4" w:line="245" w:lineRule="auto"/>
              <w:ind w:left="0" w:right="278" w:firstLine="0"/>
              <w:jc w:val="left"/>
            </w:pPr>
            <w:r>
              <w:rPr>
                <w:b/>
              </w:rPr>
              <w:t xml:space="preserve">Koszty kwalifikowane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80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1674" w14:textId="3321A65C" w:rsidR="00235AA8" w:rsidRDefault="00235AA8" w:rsidP="00235AA8">
            <w:pPr>
              <w:spacing w:after="0" w:line="244" w:lineRule="auto"/>
              <w:ind w:left="0" w:right="61" w:firstLine="0"/>
            </w:pPr>
            <w:r>
              <w:rPr>
                <w:b/>
              </w:rPr>
              <w:t xml:space="preserve">Wymagania techniczne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235AA8" w14:paraId="0142684A" w14:textId="77777777" w:rsidTr="00533DCA">
        <w:tblPrEx>
          <w:tblCellMar>
            <w:top w:w="0" w:type="dxa"/>
            <w:left w:w="5" w:type="dxa"/>
            <w:right w:w="0" w:type="dxa"/>
          </w:tblCellMar>
        </w:tblPrEx>
        <w:trPr>
          <w:trHeight w:val="2856"/>
        </w:trPr>
        <w:tc>
          <w:tcPr>
            <w:tcW w:w="564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1760067E" w14:textId="5D9F6F3C" w:rsidR="00235AA8" w:rsidRDefault="00235AA8" w:rsidP="00D84E4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59E5DE72" w14:textId="487B4190" w:rsidR="00235AA8" w:rsidRDefault="00235AA8" w:rsidP="00D84E4B">
            <w:pPr>
              <w:spacing w:after="0" w:line="259" w:lineRule="auto"/>
              <w:ind w:left="0" w:right="0" w:firstLine="0"/>
              <w:jc w:val="center"/>
            </w:pPr>
            <w:r>
              <w:t>Ogrzewanie elektryczne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6293B0FA" w14:textId="357A949D" w:rsidR="00235AA8" w:rsidRDefault="00235AA8" w:rsidP="00235AA8">
            <w:pPr>
              <w:spacing w:after="0" w:line="259" w:lineRule="auto"/>
              <w:ind w:left="103" w:right="329"/>
              <w:jc w:val="left"/>
            </w:pPr>
            <w:r>
              <w:t xml:space="preserve">Zakup / montaż urządzenia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grzewczego elektrycznego (innego niż pompa ciepła) lub zespołu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urządzeń grzewczych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elektrycznych, materiałów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instalacyjnych wchodzących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w skład systemu ogrzewania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elektrycznego, zbiornika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akumulacyjnego / buforowego, zbiornika </w:t>
            </w:r>
            <w:proofErr w:type="spellStart"/>
            <w:r>
              <w:t>cwu</w:t>
            </w:r>
            <w:proofErr w:type="spellEnd"/>
            <w:r>
              <w:t xml:space="preserve"> z osprzętem.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8060" w:type="dxa"/>
            <w:gridSpan w:val="2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31ECB3A" w14:textId="77777777" w:rsidR="00235AA8" w:rsidRDefault="00235AA8" w:rsidP="00235AA8">
            <w:pPr>
              <w:spacing w:after="0" w:line="259" w:lineRule="auto"/>
              <w:ind w:left="0" w:right="0" w:firstLine="0"/>
              <w:jc w:val="left"/>
              <w:rPr>
                <w:rFonts w:ascii="Cambria" w:eastAsia="Cambria" w:hAnsi="Cambria" w:cs="Cambria"/>
              </w:rPr>
            </w:pPr>
          </w:p>
          <w:p w14:paraId="17746DDD" w14:textId="77777777" w:rsidR="00235AA8" w:rsidRDefault="00235AA8" w:rsidP="00235AA8">
            <w:pPr>
              <w:spacing w:after="0" w:line="259" w:lineRule="auto"/>
              <w:ind w:left="0" w:right="0" w:firstLine="0"/>
              <w:jc w:val="left"/>
              <w:rPr>
                <w:rFonts w:ascii="Cambria" w:eastAsia="Cambria" w:hAnsi="Cambria" w:cs="Cambria"/>
              </w:rPr>
            </w:pPr>
          </w:p>
          <w:p w14:paraId="7C10517B" w14:textId="77777777" w:rsidR="00235AA8" w:rsidRDefault="00235AA8" w:rsidP="00235AA8">
            <w:pPr>
              <w:spacing w:after="0" w:line="259" w:lineRule="auto"/>
              <w:ind w:left="0" w:right="0" w:firstLine="0"/>
              <w:jc w:val="left"/>
              <w:rPr>
                <w:rFonts w:ascii="Cambria" w:eastAsia="Cambria" w:hAnsi="Cambria" w:cs="Cambria"/>
              </w:rPr>
            </w:pPr>
          </w:p>
          <w:p w14:paraId="00E123F1" w14:textId="77777777" w:rsidR="00235AA8" w:rsidRDefault="00235AA8" w:rsidP="00235AA8">
            <w:pPr>
              <w:spacing w:after="0" w:line="259" w:lineRule="auto"/>
              <w:ind w:left="0" w:right="0" w:firstLine="0"/>
              <w:jc w:val="left"/>
              <w:rPr>
                <w:rFonts w:ascii="Cambria" w:eastAsia="Cambria" w:hAnsi="Cambria" w:cs="Cambria"/>
              </w:rPr>
            </w:pPr>
          </w:p>
          <w:p w14:paraId="3E5472C3" w14:textId="77777777" w:rsidR="00235AA8" w:rsidRDefault="00235AA8" w:rsidP="00235AA8">
            <w:pPr>
              <w:spacing w:after="0" w:line="259" w:lineRule="auto"/>
              <w:ind w:left="0" w:right="0" w:firstLine="0"/>
              <w:jc w:val="left"/>
              <w:rPr>
                <w:rFonts w:ascii="Cambria" w:eastAsia="Cambria" w:hAnsi="Cambria" w:cs="Cambria"/>
              </w:rPr>
            </w:pPr>
          </w:p>
          <w:p w14:paraId="0CE3C449" w14:textId="77777777" w:rsidR="00235AA8" w:rsidRDefault="00235AA8" w:rsidP="00235AA8">
            <w:pPr>
              <w:spacing w:after="0" w:line="259" w:lineRule="auto"/>
              <w:ind w:left="0" w:right="0" w:firstLine="0"/>
              <w:jc w:val="left"/>
              <w:rPr>
                <w:rFonts w:ascii="Cambria" w:eastAsia="Cambria" w:hAnsi="Cambria" w:cs="Cambria"/>
              </w:rPr>
            </w:pPr>
          </w:p>
          <w:p w14:paraId="78199C95" w14:textId="77777777" w:rsidR="00235AA8" w:rsidRDefault="00235AA8" w:rsidP="00235AA8">
            <w:pPr>
              <w:spacing w:after="0" w:line="259" w:lineRule="auto"/>
              <w:ind w:left="0" w:right="0" w:firstLine="0"/>
              <w:jc w:val="left"/>
              <w:rPr>
                <w:rFonts w:ascii="Cambria" w:eastAsia="Cambria" w:hAnsi="Cambria" w:cs="Cambria"/>
              </w:rPr>
            </w:pPr>
          </w:p>
          <w:p w14:paraId="704424BD" w14:textId="18EDDBE5" w:rsidR="00235AA8" w:rsidRPr="00235AA8" w:rsidRDefault="00235AA8" w:rsidP="00235AA8">
            <w:pPr>
              <w:spacing w:after="0" w:line="259" w:lineRule="auto"/>
              <w:ind w:left="0" w:right="0" w:firstLine="0"/>
              <w:jc w:val="left"/>
              <w:rPr>
                <w:rFonts w:ascii="Cambria" w:eastAsia="Cambria" w:hAnsi="Cambria" w:cs="Cambria"/>
              </w:rPr>
            </w:pPr>
          </w:p>
        </w:tc>
      </w:tr>
      <w:tr w:rsidR="00235AA8" w14:paraId="5DCFD97B" w14:textId="77777777" w:rsidTr="00533DCA">
        <w:tblPrEx>
          <w:tblCellMar>
            <w:top w:w="0" w:type="dxa"/>
            <w:left w:w="5" w:type="dxa"/>
            <w:right w:w="0" w:type="dxa"/>
          </w:tblCellMar>
        </w:tblPrEx>
        <w:trPr>
          <w:trHeight w:val="19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6B8A" w14:textId="77777777" w:rsidR="00235AA8" w:rsidRDefault="00235AA8" w:rsidP="00235AA8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6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88FE" w14:textId="77777777" w:rsidR="00235AA8" w:rsidRDefault="00235AA8" w:rsidP="00235AA8">
            <w:pPr>
              <w:spacing w:after="5" w:line="240" w:lineRule="auto"/>
              <w:ind w:left="103" w:right="207" w:firstLine="0"/>
              <w:jc w:val="left"/>
            </w:pPr>
            <w:r>
              <w:t xml:space="preserve">Podłączenie lokalu do </w:t>
            </w:r>
          </w:p>
          <w:p w14:paraId="3E8E357E" w14:textId="77777777" w:rsidR="00235AA8" w:rsidRDefault="00235AA8" w:rsidP="00235AA8">
            <w:pPr>
              <w:spacing w:after="0" w:line="259" w:lineRule="auto"/>
              <w:ind w:left="103" w:right="0" w:firstLine="0"/>
              <w:jc w:val="left"/>
            </w:pPr>
            <w:r>
              <w:t xml:space="preserve">efektywnego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70A6E59B" w14:textId="7F1B5947" w:rsidR="00235AA8" w:rsidRDefault="00235AA8" w:rsidP="00235AA8">
            <w:pPr>
              <w:spacing w:after="0" w:line="259" w:lineRule="auto"/>
              <w:ind w:left="103" w:right="648" w:firstLine="0"/>
              <w:jc w:val="left"/>
            </w:pPr>
            <w:r>
              <w:t xml:space="preserve">źródła ciepła,  w rozumieniu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programu,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>w budynku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(w tym do węzła cieplnego znajdującego się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w budynku)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6C69" w14:textId="764AAA89" w:rsidR="00235AA8" w:rsidRDefault="00235AA8" w:rsidP="00235AA8">
            <w:pPr>
              <w:spacing w:after="0" w:line="259" w:lineRule="auto"/>
              <w:ind w:left="103" w:right="188" w:firstLine="0"/>
              <w:jc w:val="left"/>
            </w:pPr>
            <w:r>
              <w:t xml:space="preserve">Zakup / montaż materiałów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instalacyjnych i urządzeń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wchodzących w skład instalacji centralnego ogrzewania i ciepłej wody użytkowej pomiędzy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źródłem ciepła działającym na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potrzeby  budynku a lokalem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mieszkalnym (w tym podlicznika ciepła w lokalu)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8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D0C9" w14:textId="77777777" w:rsidR="00235AA8" w:rsidRDefault="00235AA8" w:rsidP="00235AA8">
            <w:pPr>
              <w:spacing w:after="56" w:line="259" w:lineRule="auto"/>
              <w:ind w:left="103" w:right="0" w:firstLine="0"/>
              <w:jc w:val="left"/>
            </w:pPr>
            <w:r>
              <w:t xml:space="preserve">Efektywne źródło ciepła w budynku musi być zgodne z: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40DDCC31" w14:textId="77777777" w:rsidR="00235AA8" w:rsidRDefault="00235AA8" w:rsidP="00235AA8">
            <w:pPr>
              <w:spacing w:after="0" w:line="259" w:lineRule="auto"/>
              <w:ind w:left="823" w:right="118" w:hanging="360"/>
              <w:rPr>
                <w:rFonts w:ascii="Cambria" w:eastAsia="Cambria" w:hAnsi="Cambria" w:cs="Cambria"/>
              </w:rPr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programem ochrony powietrza w rozumieniu art. 91 ustawy z dnia 27 kwietnia 2001 r. – Prawo ochrony środowiska, właściwym ze względu na usytuowanie budynku, obowiązującym na dzień złożenia wniosku o dofinansowanie oraz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1BB0844A" w14:textId="05FC733E" w:rsidR="00235AA8" w:rsidRDefault="00235AA8" w:rsidP="00235AA8">
            <w:pPr>
              <w:spacing w:after="0" w:line="259" w:lineRule="auto"/>
              <w:ind w:left="823" w:right="118" w:hanging="36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docelowymi wymaganiami obowiązującymi na terenie położenia budynku / lokalu mieszkalnego objętego dofinansowaniem, aktów prawa miejscowego,  w tym uchwał antysmogowych.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403FFC9A" w14:textId="71CA847F" w:rsidR="004E64ED" w:rsidRDefault="00C81FD0">
      <w:pPr>
        <w:spacing w:after="0" w:line="259" w:lineRule="auto"/>
        <w:ind w:left="0" w:right="0"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 </w:t>
      </w:r>
    </w:p>
    <w:p w14:paraId="6496BDC9" w14:textId="77777777" w:rsidR="00235AA8" w:rsidRDefault="00235AA8">
      <w:pPr>
        <w:spacing w:after="0" w:line="259" w:lineRule="auto"/>
        <w:ind w:left="0" w:right="0" w:firstLine="0"/>
        <w:rPr>
          <w:rFonts w:ascii="Cambria" w:eastAsia="Cambria" w:hAnsi="Cambria" w:cs="Cambria"/>
        </w:rPr>
      </w:pPr>
    </w:p>
    <w:p w14:paraId="2714C631" w14:textId="77777777" w:rsidR="00235AA8" w:rsidRDefault="00235AA8">
      <w:pPr>
        <w:spacing w:after="0" w:line="259" w:lineRule="auto"/>
        <w:ind w:left="0" w:right="0" w:firstLine="0"/>
        <w:rPr>
          <w:rFonts w:ascii="Cambria" w:eastAsia="Cambria" w:hAnsi="Cambria" w:cs="Cambria"/>
        </w:rPr>
      </w:pPr>
    </w:p>
    <w:p w14:paraId="2D5349E0" w14:textId="77777777" w:rsidR="00235AA8" w:rsidRDefault="00235AA8">
      <w:pPr>
        <w:spacing w:after="0" w:line="259" w:lineRule="auto"/>
        <w:ind w:left="0" w:right="0" w:firstLine="0"/>
        <w:rPr>
          <w:rFonts w:ascii="Cambria" w:eastAsia="Cambria" w:hAnsi="Cambria" w:cs="Cambria"/>
        </w:rPr>
      </w:pPr>
    </w:p>
    <w:p w14:paraId="68A48515" w14:textId="77777777" w:rsidR="00235AA8" w:rsidRDefault="00235AA8">
      <w:pPr>
        <w:spacing w:after="0" w:line="259" w:lineRule="auto"/>
        <w:ind w:left="0" w:right="0" w:firstLine="0"/>
        <w:rPr>
          <w:rFonts w:ascii="Cambria" w:eastAsia="Cambria" w:hAnsi="Cambria" w:cs="Cambria"/>
        </w:rPr>
      </w:pPr>
    </w:p>
    <w:p w14:paraId="2D05BC29" w14:textId="77777777" w:rsidR="00235AA8" w:rsidRDefault="00235AA8">
      <w:pPr>
        <w:spacing w:after="0" w:line="259" w:lineRule="auto"/>
        <w:ind w:left="0" w:right="0" w:firstLine="0"/>
        <w:rPr>
          <w:rFonts w:ascii="Cambria" w:eastAsia="Cambria" w:hAnsi="Cambria" w:cs="Cambria"/>
        </w:rPr>
      </w:pPr>
    </w:p>
    <w:p w14:paraId="191EC1DB" w14:textId="77777777" w:rsidR="00235AA8" w:rsidRDefault="00235AA8">
      <w:pPr>
        <w:spacing w:after="0" w:line="259" w:lineRule="auto"/>
        <w:ind w:left="0" w:right="0" w:firstLine="0"/>
        <w:rPr>
          <w:rFonts w:ascii="Cambria" w:eastAsia="Cambria" w:hAnsi="Cambria" w:cs="Cambria"/>
        </w:rPr>
      </w:pPr>
    </w:p>
    <w:p w14:paraId="29BB7C26" w14:textId="77777777" w:rsidR="00235AA8" w:rsidRPr="004E64ED" w:rsidRDefault="00235AA8">
      <w:pPr>
        <w:spacing w:after="0" w:line="259" w:lineRule="auto"/>
        <w:ind w:left="0" w:right="0" w:firstLine="0"/>
        <w:rPr>
          <w:rFonts w:ascii="Cambria" w:eastAsia="Cambria" w:hAnsi="Cambria" w:cs="Cambria"/>
        </w:rPr>
      </w:pPr>
    </w:p>
    <w:tbl>
      <w:tblPr>
        <w:tblStyle w:val="TableGrid"/>
        <w:tblW w:w="13999" w:type="dxa"/>
        <w:tblInd w:w="10" w:type="dxa"/>
        <w:tblCellMar>
          <w:top w:w="39" w:type="dxa"/>
          <w:left w:w="5" w:type="dxa"/>
          <w:right w:w="22" w:type="dxa"/>
        </w:tblCellMar>
        <w:tblLook w:val="04A0" w:firstRow="1" w:lastRow="0" w:firstColumn="1" w:lastColumn="0" w:noHBand="0" w:noVBand="1"/>
      </w:tblPr>
      <w:tblGrid>
        <w:gridCol w:w="564"/>
        <w:gridCol w:w="2126"/>
        <w:gridCol w:w="3351"/>
        <w:gridCol w:w="7958"/>
      </w:tblGrid>
      <w:tr w:rsidR="00F804A5" w14:paraId="60EB1724" w14:textId="77777777" w:rsidTr="00235AA8">
        <w:trPr>
          <w:trHeight w:val="29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FB0AB88" w14:textId="77777777" w:rsidR="00F804A5" w:rsidRDefault="00C81FD0">
            <w:pPr>
              <w:spacing w:after="0" w:line="259" w:lineRule="auto"/>
              <w:ind w:left="142" w:right="0" w:firstLine="0"/>
              <w:jc w:val="left"/>
            </w:pPr>
            <w:r>
              <w:rPr>
                <w:b/>
              </w:rPr>
              <w:t xml:space="preserve">Lp.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7B13CCC" w14:textId="77777777" w:rsidR="00F804A5" w:rsidRDefault="00C81FD0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Nazwa kosztu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5764762" w14:textId="77777777" w:rsidR="00F804A5" w:rsidRDefault="00C81FD0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</w:rPr>
              <w:t xml:space="preserve">Koszty kwalifikowane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59D5C4E" w14:textId="77777777" w:rsidR="00F804A5" w:rsidRDefault="00C81FD0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Wymagania techniczne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235AA8" w14:paraId="5303E793" w14:textId="77777777" w:rsidTr="007645B2">
        <w:trPr>
          <w:trHeight w:val="4663"/>
        </w:trPr>
        <w:tc>
          <w:tcPr>
            <w:tcW w:w="564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0778A45D" w14:textId="77777777" w:rsidR="00235AA8" w:rsidRDefault="00235AA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35E3B51E" w14:textId="3A46396F" w:rsidR="00235AA8" w:rsidRDefault="00235AA8" w:rsidP="007645B2">
            <w:pPr>
              <w:spacing w:after="0" w:line="259" w:lineRule="auto"/>
              <w:ind w:left="16" w:right="0"/>
              <w:jc w:val="center"/>
            </w:pPr>
            <w:r>
              <w:rPr>
                <w:b/>
              </w:rPr>
              <w:t xml:space="preserve">7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7BA80F18" w14:textId="05AB9924" w:rsidR="00235AA8" w:rsidRDefault="00235AA8" w:rsidP="00B650C3">
            <w:pPr>
              <w:spacing w:after="0" w:line="259" w:lineRule="auto"/>
              <w:ind w:left="103" w:right="0"/>
              <w:jc w:val="left"/>
            </w:pPr>
            <w:r>
              <w:t xml:space="preserve">Instalacja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centralnego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ogrzewania oraz instalacja ciepłej wody użytkowej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0260338C" w14:textId="77777777" w:rsidR="00235AA8" w:rsidRDefault="00235AA8">
            <w:pPr>
              <w:spacing w:after="0" w:line="249" w:lineRule="auto"/>
              <w:ind w:left="106" w:right="0" w:firstLine="0"/>
              <w:jc w:val="left"/>
            </w:pPr>
            <w:r>
              <w:t xml:space="preserve">Zakup / montaż materiałów instalacyjnych i urządzeń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wchodzących w skład instalacji centralnego ogrzewania,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wykonanie równoważenia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hydraulicznego instalacji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grzewczej.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79580BB1" w14:textId="3FA63928" w:rsidR="00235AA8" w:rsidRDefault="00235AA8" w:rsidP="006814AE">
            <w:pPr>
              <w:spacing w:after="0" w:line="259" w:lineRule="auto"/>
              <w:ind w:left="106" w:right="0"/>
              <w:jc w:val="left"/>
            </w:pPr>
            <w:r>
              <w:t xml:space="preserve">Zakup / montaż materiałów instalacyjnych i urządzeń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wchodzących w skład instalacji przygotowania ciepłej wody użytkowej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7958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41C58ECB" w14:textId="301678C9" w:rsidR="00235AA8" w:rsidRDefault="00235AA8" w:rsidP="00076BF5">
            <w:pPr>
              <w:spacing w:after="0" w:line="259" w:lineRule="auto"/>
              <w:ind w:left="0" w:righ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F804A5" w14:paraId="076324DF" w14:textId="77777777" w:rsidTr="00235AA8">
        <w:trPr>
          <w:trHeight w:val="255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4D08E69" w14:textId="77777777" w:rsidR="00F804A5" w:rsidRDefault="00C81FD0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</w:rPr>
              <w:t xml:space="preserve">8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FF40D6A" w14:textId="77777777" w:rsidR="00F804A5" w:rsidRDefault="00C81FD0">
            <w:pPr>
              <w:spacing w:after="0" w:line="259" w:lineRule="auto"/>
              <w:ind w:left="103" w:right="642" w:firstLine="0"/>
              <w:jc w:val="left"/>
            </w:pPr>
            <w:r>
              <w:t xml:space="preserve">Wentylacja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mechaniczna  z odzyskiem ciepła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0B368FB" w14:textId="77777777" w:rsidR="00F804A5" w:rsidRDefault="00C81FD0">
            <w:pPr>
              <w:spacing w:after="0" w:line="259" w:lineRule="auto"/>
              <w:ind w:left="106" w:right="0" w:firstLine="0"/>
              <w:jc w:val="left"/>
            </w:pPr>
            <w:r>
              <w:t xml:space="preserve">Zakup / montaż materiałów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instalacyjnych składających się na system wentylacji mechanicznej z odzyskiem ciepła (wentylacja z centralą wentylacyjną,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rekuperatory ścienne).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DCF5E58" w14:textId="77777777" w:rsidR="00F804A5" w:rsidRDefault="00C81FD0">
            <w:pPr>
              <w:spacing w:after="0" w:line="259" w:lineRule="auto"/>
              <w:ind w:left="103" w:right="96" w:firstLine="0"/>
            </w:pPr>
            <w:r>
              <w:t xml:space="preserve">Zakupiona i zamontowana wentylacja mechaniczna z odzyskiem </w:t>
            </w:r>
            <w:proofErr w:type="spellStart"/>
            <w:r>
              <w:t>ciepłamusi</w:t>
            </w:r>
            <w:proofErr w:type="spellEnd"/>
            <w:r>
              <w:t xml:space="preserve"> spełniać wymogi określone w Rozporządzeniu Delegowanym Komisji (UE) nr 1254/2014 z dnia 11 lipca 2014 r. oraz w Rozporządzeniu Parlamentu Europejskiego i Rady (UE) 2017/1369 z dnia 4 lipca 2017 r. ustanawiającym ramy etykietowania energetycznego  i uchylającym dyrektywę 2010/30/UE w odniesieniu do etykiet efektywności energetycznej systemów wentylacyjnych przeznaczonych do budynków mieszkalnych. Wentylacja mechaniczna z odzyskiem ciepła musi spełniać wymagania </w:t>
            </w:r>
            <w:r>
              <w:rPr>
                <w:b/>
              </w:rPr>
              <w:t xml:space="preserve">klasy efektywności energetycznej minimum A </w:t>
            </w:r>
            <w:r>
              <w:t>na podstawie karty produktu i etykiety energetycznej.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5B2E4A6C" w14:textId="0952DC7D" w:rsidR="00F804A5" w:rsidRDefault="00C81FD0" w:rsidP="004E64ED">
      <w:pPr>
        <w:spacing w:after="0" w:line="259" w:lineRule="auto"/>
        <w:ind w:left="0" w:right="0"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 xml:space="preserve"> </w:t>
      </w:r>
    </w:p>
    <w:p w14:paraId="6272BB90" w14:textId="77777777" w:rsidR="00235AA8" w:rsidRDefault="00235AA8" w:rsidP="004E64ED">
      <w:pPr>
        <w:spacing w:after="0" w:line="259" w:lineRule="auto"/>
        <w:ind w:left="0" w:right="0" w:firstLine="0"/>
        <w:rPr>
          <w:rFonts w:ascii="Cambria" w:eastAsia="Cambria" w:hAnsi="Cambria" w:cs="Cambria"/>
        </w:rPr>
      </w:pPr>
    </w:p>
    <w:p w14:paraId="16AB1B67" w14:textId="77777777" w:rsidR="00235AA8" w:rsidRDefault="00235AA8" w:rsidP="004E64ED">
      <w:pPr>
        <w:spacing w:after="0" w:line="259" w:lineRule="auto"/>
        <w:ind w:left="0" w:right="0" w:firstLine="0"/>
        <w:rPr>
          <w:rFonts w:ascii="Cambria" w:eastAsia="Cambria" w:hAnsi="Cambria" w:cs="Cambria"/>
        </w:rPr>
      </w:pPr>
    </w:p>
    <w:p w14:paraId="42AD8508" w14:textId="77777777" w:rsidR="004E64ED" w:rsidRDefault="004E64ED" w:rsidP="004E64ED">
      <w:pPr>
        <w:spacing w:after="0" w:line="259" w:lineRule="auto"/>
        <w:ind w:left="0" w:right="0" w:firstLine="0"/>
      </w:pPr>
    </w:p>
    <w:p w14:paraId="19EA00A8" w14:textId="77777777" w:rsidR="00F804A5" w:rsidRDefault="00C81FD0">
      <w:pPr>
        <w:pStyle w:val="Nagwek2"/>
        <w:tabs>
          <w:tab w:val="center" w:pos="1720"/>
        </w:tabs>
        <w:ind w:left="-15" w:firstLine="0"/>
      </w:pPr>
      <w:r>
        <w:t>3.</w:t>
      </w:r>
      <w:r>
        <w:rPr>
          <w:rFonts w:ascii="Cambria" w:eastAsia="Cambria" w:hAnsi="Cambria" w:cs="Cambria"/>
          <w:b w:val="0"/>
        </w:rPr>
        <w:t xml:space="preserve"> </w:t>
      </w:r>
      <w:r>
        <w:rPr>
          <w:rFonts w:ascii="Cambria" w:eastAsia="Cambria" w:hAnsi="Cambria" w:cs="Cambria"/>
          <w:b w:val="0"/>
        </w:rPr>
        <w:tab/>
      </w:r>
      <w:r>
        <w:t xml:space="preserve">Stolarka okienna i drzwiowa </w:t>
      </w:r>
      <w:r>
        <w:rPr>
          <w:rFonts w:ascii="Cambria" w:eastAsia="Cambria" w:hAnsi="Cambria" w:cs="Cambria"/>
          <w:b w:val="0"/>
        </w:rPr>
        <w:t xml:space="preserve"> </w:t>
      </w:r>
    </w:p>
    <w:p w14:paraId="4127E454" w14:textId="77777777" w:rsidR="00F804A5" w:rsidRDefault="00C81FD0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W w:w="13999" w:type="dxa"/>
        <w:tblInd w:w="10" w:type="dxa"/>
        <w:tblCellMar>
          <w:top w:w="44" w:type="dxa"/>
          <w:left w:w="103" w:type="dxa"/>
          <w:right w:w="64" w:type="dxa"/>
        </w:tblCellMar>
        <w:tblLook w:val="04A0" w:firstRow="1" w:lastRow="0" w:firstColumn="1" w:lastColumn="0" w:noHBand="0" w:noVBand="1"/>
      </w:tblPr>
      <w:tblGrid>
        <w:gridCol w:w="593"/>
        <w:gridCol w:w="2098"/>
        <w:gridCol w:w="3401"/>
        <w:gridCol w:w="7907"/>
      </w:tblGrid>
      <w:tr w:rsidR="00F804A5" w14:paraId="7EE47974" w14:textId="77777777">
        <w:trPr>
          <w:trHeight w:val="41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26F464E" w14:textId="77777777" w:rsidR="00F804A5" w:rsidRDefault="00C81FD0">
            <w:pPr>
              <w:spacing w:after="0" w:line="259" w:lineRule="auto"/>
              <w:ind w:left="0" w:right="98" w:firstLine="0"/>
              <w:jc w:val="right"/>
            </w:pPr>
            <w:r>
              <w:rPr>
                <w:b/>
              </w:rPr>
              <w:t xml:space="preserve">Lp.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1E8E55E" w14:textId="77777777" w:rsidR="00F804A5" w:rsidRDefault="00C81FD0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Nazwa kosztu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287C" w14:textId="77777777" w:rsidR="00F804A5" w:rsidRDefault="00C81FD0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Koszty kwalifikowane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CEBA" w14:textId="77777777" w:rsidR="00F804A5" w:rsidRDefault="00C81FD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Wymagania techniczne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F804A5" w14:paraId="1A18439E" w14:textId="77777777">
        <w:trPr>
          <w:trHeight w:val="259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E1446B6" w14:textId="77777777" w:rsidR="00F804A5" w:rsidRDefault="00C81FD0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1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AE9796E" w14:textId="77777777" w:rsidR="00F804A5" w:rsidRDefault="00C81FD0">
            <w:pPr>
              <w:spacing w:after="0" w:line="259" w:lineRule="auto"/>
              <w:ind w:left="0" w:right="0" w:firstLine="22"/>
            </w:pPr>
            <w:r>
              <w:t xml:space="preserve">Stolarka okienna w lokalu mieszkalnym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251D" w14:textId="77777777" w:rsidR="00F804A5" w:rsidRDefault="00C81FD0">
            <w:pPr>
              <w:spacing w:after="0" w:line="259" w:lineRule="auto"/>
              <w:ind w:left="7" w:right="94" w:firstLine="0"/>
              <w:jc w:val="left"/>
            </w:pPr>
            <w:r>
              <w:t xml:space="preserve">Zakup / montaż stolarki okiennej w tym okna / drzwi balkonowe, okna połaciowe, powierzchnie przezroczyste nieotwieralne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wraz z systemami montażowymi.  Zakup i montaż materiałów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budowlanych w celu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>przeprowadzenia niezbędnych prac towarzyszących.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7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8D33" w14:textId="77777777" w:rsidR="00F804A5" w:rsidRDefault="00C81FD0">
            <w:pPr>
              <w:spacing w:after="162" w:line="249" w:lineRule="auto"/>
              <w:ind w:left="5" w:right="0" w:firstLine="0"/>
              <w:jc w:val="left"/>
            </w:pPr>
            <w:r>
              <w:t xml:space="preserve">Zakup i montaż stolarki okiennej i drzwiowej dopuszcza się jedynie w przypadku wymiany w pomieszczeniach ogrzewanych;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78E591D3" w14:textId="77777777" w:rsidR="00F804A5" w:rsidRDefault="00C81FD0">
            <w:pPr>
              <w:spacing w:after="0" w:line="259" w:lineRule="auto"/>
              <w:ind w:left="5" w:right="0" w:firstLine="0"/>
              <w:jc w:val="left"/>
            </w:pPr>
            <w:r>
              <w:t>Zakupione i zamontowane okna, drzwi zewnętrzne muszą spełniać wymagania techniczne dla przenikalności cieplnej określone w rozporządzeniu Ministra Infrastruktury z dnia 12 kwietnia 2002 r. w sprawie warunków technicznych, jakim powinny odpowiadać budynki i ich usytuowanie (tj. Dz. U. z 2019 r., poz. 1065, z późn. zm.), obowiązujące od 31 grudnia 2020 r.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F804A5" w14:paraId="559B5224" w14:textId="77777777">
        <w:trPr>
          <w:trHeight w:val="268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FE6BC12" w14:textId="77777777" w:rsidR="00F804A5" w:rsidRDefault="00C81FD0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2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1C9D6CE" w14:textId="77777777" w:rsidR="00F804A5" w:rsidRDefault="00C81FD0">
            <w:pPr>
              <w:spacing w:after="0" w:line="259" w:lineRule="auto"/>
              <w:ind w:left="7" w:right="0" w:firstLine="0"/>
              <w:jc w:val="left"/>
            </w:pPr>
            <w:r>
              <w:t>Stolarka drzwiowa w lokalu mieszkalnym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759F" w14:textId="77777777" w:rsidR="00F804A5" w:rsidRDefault="00C81FD0">
            <w:pPr>
              <w:spacing w:after="6" w:line="278" w:lineRule="auto"/>
              <w:ind w:left="7" w:right="16" w:firstLine="0"/>
              <w:jc w:val="left"/>
            </w:pPr>
            <w:r>
              <w:t xml:space="preserve">Zakup/montaż stolarki drzwiowej tj. drzwi oddzielające lokal od przestrzeni nieogrzewanej lub środowiska zewnętrznego (zawiera również demontaż). </w:t>
            </w:r>
          </w:p>
          <w:p w14:paraId="4BA75E54" w14:textId="77777777" w:rsidR="00F804A5" w:rsidRDefault="00C81FD0">
            <w:pPr>
              <w:spacing w:after="0" w:line="259" w:lineRule="auto"/>
              <w:ind w:left="7" w:right="0" w:firstLine="0"/>
              <w:jc w:val="left"/>
            </w:pPr>
            <w:r>
              <w:t xml:space="preserve">Zakup i montaż materiałów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budowlanych w celu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przeprowadzenia niezbędnych prac towarzyszących.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A93C" w14:textId="77777777" w:rsidR="00F804A5" w:rsidRDefault="00F804A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42AB05EC" w14:textId="77777777" w:rsidR="00F804A5" w:rsidRDefault="00F804A5">
      <w:pPr>
        <w:spacing w:after="0" w:line="259" w:lineRule="auto"/>
        <w:ind w:left="0" w:right="0" w:firstLine="0"/>
        <w:jc w:val="left"/>
      </w:pPr>
    </w:p>
    <w:sectPr w:rsidR="00F804A5"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666" w:right="1347" w:bottom="1305" w:left="1416" w:header="708" w:footer="71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0F8C4" w14:textId="77777777" w:rsidR="00B14712" w:rsidRDefault="00B14712">
      <w:pPr>
        <w:spacing w:after="0" w:line="240" w:lineRule="auto"/>
      </w:pPr>
      <w:r>
        <w:separator/>
      </w:r>
    </w:p>
  </w:endnote>
  <w:endnote w:type="continuationSeparator" w:id="0">
    <w:p w14:paraId="4D5BEAE0" w14:textId="77777777" w:rsidR="00B14712" w:rsidRDefault="00B1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81953" w14:textId="77777777" w:rsidR="00F804A5" w:rsidRDefault="00C81FD0">
    <w:pPr>
      <w:spacing w:after="0" w:line="259" w:lineRule="auto"/>
      <w:ind w:left="0" w:right="4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14:paraId="1E608761" w14:textId="77777777" w:rsidR="00F804A5" w:rsidRDefault="00C81FD0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95B1C" w14:textId="77777777" w:rsidR="00F804A5" w:rsidRDefault="00C81FD0">
    <w:pPr>
      <w:spacing w:after="0" w:line="259" w:lineRule="auto"/>
      <w:ind w:left="0" w:right="4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4FCD" w:rsidRPr="00424FCD">
      <w:rPr>
        <w:rFonts w:ascii="Cambria" w:eastAsia="Cambria" w:hAnsi="Cambria" w:cs="Cambria"/>
        <w:noProof/>
      </w:rPr>
      <w:t>2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14:paraId="39D937C9" w14:textId="77777777" w:rsidR="00F804A5" w:rsidRDefault="00C81FD0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7CF3F" w14:textId="77777777" w:rsidR="00F804A5" w:rsidRDefault="00C81FD0">
    <w:pPr>
      <w:spacing w:after="0" w:line="259" w:lineRule="auto"/>
      <w:ind w:left="0" w:right="4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14:paraId="6E766885" w14:textId="77777777" w:rsidR="00F804A5" w:rsidRDefault="00C81FD0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34E29" w14:textId="77777777" w:rsidR="00B14712" w:rsidRDefault="00B14712">
      <w:pPr>
        <w:spacing w:after="0" w:line="240" w:lineRule="auto"/>
      </w:pPr>
      <w:r>
        <w:separator/>
      </w:r>
    </w:p>
  </w:footnote>
  <w:footnote w:type="continuationSeparator" w:id="0">
    <w:p w14:paraId="1DA23443" w14:textId="77777777" w:rsidR="00B14712" w:rsidRDefault="00B1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3B4DD" w14:textId="75D85DF7" w:rsidR="001E48AD" w:rsidRDefault="009577DF" w:rsidP="003273CD">
    <w:pPr>
      <w:tabs>
        <w:tab w:val="right" w:pos="8848"/>
      </w:tabs>
      <w:spacing w:after="0" w:line="240" w:lineRule="auto"/>
      <w:ind w:left="0" w:right="0" w:firstLine="0"/>
      <w:jc w:val="left"/>
    </w:pPr>
    <w:r w:rsidRPr="003273CD">
      <w:rPr>
        <w:noProof/>
      </w:rPr>
      <w:drawing>
        <wp:anchor distT="0" distB="0" distL="0" distR="0" simplePos="0" relativeHeight="251660288" behindDoc="1" locked="0" layoutInCell="1" allowOverlap="1" wp14:anchorId="28DB1E88" wp14:editId="5F67E8BC">
          <wp:simplePos x="0" y="0"/>
          <wp:positionH relativeFrom="page">
            <wp:posOffset>7692390</wp:posOffset>
          </wp:positionH>
          <wp:positionV relativeFrom="page">
            <wp:posOffset>267970</wp:posOffset>
          </wp:positionV>
          <wp:extent cx="1121284" cy="549123"/>
          <wp:effectExtent l="0" t="0" r="0" b="0"/>
          <wp:wrapNone/>
          <wp:docPr id="31" name="image3.png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 descr="Obraz zawierający tekst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1284" cy="549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73CD">
      <w:rPr>
        <w:noProof/>
      </w:rPr>
      <w:drawing>
        <wp:anchor distT="0" distB="0" distL="114300" distR="114300" simplePos="0" relativeHeight="251661312" behindDoc="0" locked="0" layoutInCell="1" allowOverlap="1" wp14:anchorId="1D7D94B2" wp14:editId="7C597B8A">
          <wp:simplePos x="0" y="0"/>
          <wp:positionH relativeFrom="column">
            <wp:posOffset>3039110</wp:posOffset>
          </wp:positionH>
          <wp:positionV relativeFrom="paragraph">
            <wp:posOffset>-196850</wp:posOffset>
          </wp:positionV>
          <wp:extent cx="1875790" cy="678815"/>
          <wp:effectExtent l="0" t="0" r="0" b="6985"/>
          <wp:wrapNone/>
          <wp:docPr id="912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5790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48AD" w:rsidRPr="003273CD">
      <w:rPr>
        <w:noProof/>
      </w:rPr>
      <w:drawing>
        <wp:anchor distT="0" distB="0" distL="0" distR="0" simplePos="0" relativeHeight="251659264" behindDoc="0" locked="0" layoutInCell="1" allowOverlap="1" wp14:anchorId="1EFB1706" wp14:editId="40D94B20">
          <wp:simplePos x="0" y="0"/>
          <wp:positionH relativeFrom="margin">
            <wp:posOffset>0</wp:posOffset>
          </wp:positionH>
          <wp:positionV relativeFrom="paragraph">
            <wp:posOffset>-213995</wp:posOffset>
          </wp:positionV>
          <wp:extent cx="763905" cy="752475"/>
          <wp:effectExtent l="0" t="0" r="0" b="9525"/>
          <wp:wrapSquare wrapText="largest"/>
          <wp:docPr id="9121" name="Obraz 9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752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Urząd Miasta </w:t>
    </w:r>
  </w:p>
  <w:p w14:paraId="207F9FD2" w14:textId="21A4DB9B" w:rsidR="009577DF" w:rsidRDefault="009577DF" w:rsidP="003273CD">
    <w:pPr>
      <w:tabs>
        <w:tab w:val="right" w:pos="8848"/>
      </w:tabs>
      <w:spacing w:after="0" w:line="240" w:lineRule="auto"/>
      <w:ind w:left="0" w:right="0" w:firstLine="0"/>
      <w:jc w:val="left"/>
    </w:pPr>
    <w:r>
      <w:t xml:space="preserve"> w Piechowicach </w:t>
    </w:r>
  </w:p>
  <w:p w14:paraId="01F4D6A5" w14:textId="0BA5E1E9" w:rsidR="003273CD" w:rsidRDefault="003273CD" w:rsidP="003273CD">
    <w:pPr>
      <w:tabs>
        <w:tab w:val="right" w:pos="8848"/>
      </w:tabs>
      <w:spacing w:after="0" w:line="240" w:lineRule="auto"/>
      <w:ind w:left="0" w:right="0" w:firstLine="0"/>
      <w:jc w:val="left"/>
    </w:pPr>
    <w:r w:rsidRPr="003273CD">
      <w:tab/>
    </w:r>
    <w:r w:rsidRPr="003273CD">
      <w:tab/>
    </w:r>
  </w:p>
  <w:p w14:paraId="2B7179D0" w14:textId="77777777" w:rsidR="00D84E4B" w:rsidRPr="003273CD" w:rsidRDefault="00D84E4B" w:rsidP="003273CD">
    <w:pPr>
      <w:tabs>
        <w:tab w:val="right" w:pos="8848"/>
      </w:tabs>
      <w:spacing w:after="0" w:line="240" w:lineRule="auto"/>
      <w:ind w:left="0" w:right="0" w:firstLine="0"/>
      <w:jc w:val="left"/>
    </w:pPr>
  </w:p>
  <w:p w14:paraId="704D8B6E" w14:textId="77777777" w:rsidR="003273CD" w:rsidRDefault="003273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11ED2"/>
    <w:multiLevelType w:val="hybridMultilevel"/>
    <w:tmpl w:val="2D4405F2"/>
    <w:lvl w:ilvl="0" w:tplc="91AC0C5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C08DB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D8E9F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DE874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58E7E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C0130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2CEBC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70ADC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4649A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A5"/>
    <w:rsid w:val="001405BA"/>
    <w:rsid w:val="001E48AD"/>
    <w:rsid w:val="00235AA8"/>
    <w:rsid w:val="002452A6"/>
    <w:rsid w:val="002A6DFA"/>
    <w:rsid w:val="003273CD"/>
    <w:rsid w:val="00343B33"/>
    <w:rsid w:val="00380581"/>
    <w:rsid w:val="003B578C"/>
    <w:rsid w:val="00424FCD"/>
    <w:rsid w:val="0042690C"/>
    <w:rsid w:val="004E64ED"/>
    <w:rsid w:val="00503949"/>
    <w:rsid w:val="00533DCA"/>
    <w:rsid w:val="005A2F48"/>
    <w:rsid w:val="00622728"/>
    <w:rsid w:val="00683495"/>
    <w:rsid w:val="00752FEB"/>
    <w:rsid w:val="00796FB6"/>
    <w:rsid w:val="0085608F"/>
    <w:rsid w:val="00932885"/>
    <w:rsid w:val="009577DF"/>
    <w:rsid w:val="00A55309"/>
    <w:rsid w:val="00A6091C"/>
    <w:rsid w:val="00B14712"/>
    <w:rsid w:val="00BB1E21"/>
    <w:rsid w:val="00C474A1"/>
    <w:rsid w:val="00C81FD0"/>
    <w:rsid w:val="00CD2C27"/>
    <w:rsid w:val="00CD4110"/>
    <w:rsid w:val="00D84E4B"/>
    <w:rsid w:val="00E076FD"/>
    <w:rsid w:val="00E91168"/>
    <w:rsid w:val="00F06A8E"/>
    <w:rsid w:val="00F804A5"/>
    <w:rsid w:val="00FA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F1E04"/>
  <w15:docId w15:val="{C1FDB07D-8D74-41B1-BAF5-64B9A52B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5" w:line="253" w:lineRule="auto"/>
      <w:ind w:left="10" w:right="81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99"/>
      <w:ind w:right="84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27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3CD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235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1446</Words>
  <Characters>8679</Characters>
  <Application>Microsoft Office Word</Application>
  <DocSecurity>0</DocSecurity>
  <Lines>72</Lines>
  <Paragraphs>20</Paragraphs>
  <ScaleCrop>false</ScaleCrop>
  <Company/>
  <LinksUpToDate>false</LinksUpToDate>
  <CharactersWithSpaces>10105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cp:lastModifiedBy>Monika Śpiewak</cp:lastModifiedBy>
  <cp:revision>18</cp:revision>
  <dcterms:created xsi:type="dcterms:W3CDTF">2023-04-07T06:22:00Z</dcterms:created>
  <dcterms:modified xsi:type="dcterms:W3CDTF">2023-04-17T09:36:00Z</dcterms:modified>
</cp:coreProperties>
</file>