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C2D95" w14:textId="1EBD296D" w:rsidR="00DC6820" w:rsidRPr="00DE7809" w:rsidRDefault="00BD4482" w:rsidP="00DE7809">
      <w:pPr>
        <w:spacing w:after="0"/>
        <w:ind w:left="3550" w:right="-13" w:firstLine="0"/>
        <w:jc w:val="right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 </w:t>
      </w:r>
      <w:r w:rsidR="00E24159">
        <w:rPr>
          <w:rFonts w:ascii="Times New Roman" w:hAnsi="Times New Roman" w:cs="Times New Roman"/>
          <w:szCs w:val="24"/>
        </w:rPr>
        <w:t xml:space="preserve">               </w:t>
      </w:r>
      <w:r w:rsidR="00C514F2" w:rsidRPr="00DE7809">
        <w:rPr>
          <w:rFonts w:ascii="Times New Roman" w:hAnsi="Times New Roman" w:cs="Times New Roman"/>
          <w:b/>
          <w:szCs w:val="24"/>
        </w:rPr>
        <w:t>Załącznik nr 4</w:t>
      </w:r>
      <w:r w:rsidR="002777CE" w:rsidRPr="00DE7809">
        <w:rPr>
          <w:rFonts w:ascii="Times New Roman" w:hAnsi="Times New Roman" w:cs="Times New Roman"/>
          <w:b/>
          <w:szCs w:val="24"/>
        </w:rPr>
        <w:t xml:space="preserve"> do Zarządzenia nr </w:t>
      </w:r>
      <w:r w:rsidR="00DE7809" w:rsidRPr="00DE7809">
        <w:rPr>
          <w:rFonts w:ascii="Times New Roman" w:hAnsi="Times New Roman" w:cs="Times New Roman"/>
          <w:b/>
          <w:szCs w:val="24"/>
        </w:rPr>
        <w:t>42</w:t>
      </w:r>
      <w:r w:rsidR="00E24159">
        <w:rPr>
          <w:rFonts w:ascii="Times New Roman" w:hAnsi="Times New Roman" w:cs="Times New Roman"/>
          <w:b/>
          <w:szCs w:val="24"/>
        </w:rPr>
        <w:t>/2023</w:t>
      </w:r>
    </w:p>
    <w:p w14:paraId="0ABE8355" w14:textId="77777777" w:rsidR="00DE7809" w:rsidRPr="00DE7809" w:rsidRDefault="00BD4482" w:rsidP="00DE7809">
      <w:pPr>
        <w:spacing w:after="0"/>
        <w:ind w:right="0"/>
        <w:jc w:val="right"/>
        <w:rPr>
          <w:rFonts w:ascii="Times New Roman" w:hAnsi="Times New Roman" w:cs="Times New Roman"/>
          <w:b/>
          <w:szCs w:val="24"/>
        </w:rPr>
      </w:pPr>
      <w:r w:rsidRPr="00DE7809">
        <w:rPr>
          <w:rFonts w:ascii="Times New Roman" w:hAnsi="Times New Roman" w:cs="Times New Roman"/>
          <w:b/>
          <w:szCs w:val="24"/>
        </w:rPr>
        <w:t xml:space="preserve">                                   </w:t>
      </w:r>
      <w:r w:rsidR="0010681D" w:rsidRPr="00DE7809">
        <w:rPr>
          <w:rFonts w:ascii="Times New Roman" w:hAnsi="Times New Roman" w:cs="Times New Roman"/>
          <w:b/>
          <w:szCs w:val="24"/>
        </w:rPr>
        <w:t xml:space="preserve">                        </w:t>
      </w:r>
      <w:r w:rsidR="00DE7809" w:rsidRPr="00DE7809">
        <w:rPr>
          <w:rFonts w:ascii="Times New Roman" w:hAnsi="Times New Roman" w:cs="Times New Roman"/>
          <w:b/>
          <w:szCs w:val="24"/>
        </w:rPr>
        <w:tab/>
      </w:r>
      <w:r w:rsidR="00DE7809" w:rsidRPr="00DE7809">
        <w:rPr>
          <w:rFonts w:ascii="Times New Roman" w:hAnsi="Times New Roman" w:cs="Times New Roman"/>
          <w:b/>
          <w:szCs w:val="24"/>
        </w:rPr>
        <w:tab/>
        <w:t xml:space="preserve">      Burmistrza Miasta Piechowice </w:t>
      </w:r>
    </w:p>
    <w:p w14:paraId="6F5D6EEA" w14:textId="49C11764" w:rsidR="00DC6820" w:rsidRPr="00DE7809" w:rsidRDefault="0010681D" w:rsidP="00DE7809">
      <w:pPr>
        <w:spacing w:after="0"/>
        <w:ind w:left="5321" w:right="0" w:firstLine="343"/>
        <w:jc w:val="right"/>
        <w:rPr>
          <w:rFonts w:ascii="Times New Roman" w:hAnsi="Times New Roman" w:cs="Times New Roman"/>
          <w:b/>
          <w:szCs w:val="24"/>
        </w:rPr>
      </w:pPr>
      <w:r w:rsidRPr="00DE7809">
        <w:rPr>
          <w:rFonts w:ascii="Times New Roman" w:hAnsi="Times New Roman" w:cs="Times New Roman"/>
          <w:b/>
          <w:szCs w:val="24"/>
        </w:rPr>
        <w:t xml:space="preserve">z dnia </w:t>
      </w:r>
      <w:r w:rsidR="00DE7809" w:rsidRPr="00DE7809">
        <w:rPr>
          <w:rFonts w:ascii="Times New Roman" w:hAnsi="Times New Roman" w:cs="Times New Roman"/>
          <w:b/>
          <w:szCs w:val="24"/>
        </w:rPr>
        <w:t>17 kwietnia</w:t>
      </w:r>
      <w:r w:rsidR="00A25613" w:rsidRPr="00DE7809">
        <w:rPr>
          <w:rFonts w:ascii="Times New Roman" w:hAnsi="Times New Roman" w:cs="Times New Roman"/>
          <w:b/>
          <w:szCs w:val="24"/>
        </w:rPr>
        <w:t xml:space="preserve"> </w:t>
      </w:r>
      <w:r w:rsidR="002777CE" w:rsidRPr="00DE7809">
        <w:rPr>
          <w:rFonts w:ascii="Times New Roman" w:hAnsi="Times New Roman" w:cs="Times New Roman"/>
          <w:b/>
          <w:szCs w:val="24"/>
        </w:rPr>
        <w:t xml:space="preserve"> 2023 r. </w:t>
      </w:r>
    </w:p>
    <w:p w14:paraId="5BE76AC3" w14:textId="77777777" w:rsidR="00C514F2" w:rsidRPr="00FE4916" w:rsidRDefault="00C514F2">
      <w:pPr>
        <w:ind w:left="52" w:right="0" w:firstLine="0"/>
        <w:rPr>
          <w:rFonts w:ascii="Times New Roman" w:hAnsi="Times New Roman" w:cs="Times New Roman"/>
          <w:b/>
          <w:szCs w:val="24"/>
        </w:rPr>
      </w:pPr>
    </w:p>
    <w:p w14:paraId="3849650B" w14:textId="5ACAE873" w:rsidR="00AE4150" w:rsidRPr="00FE4916" w:rsidRDefault="00C514F2" w:rsidP="00C514F2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UMOWA </w:t>
      </w:r>
      <w:r w:rsidR="00AE4150" w:rsidRPr="00FE4916">
        <w:rPr>
          <w:rFonts w:ascii="Times New Roman" w:hAnsi="Times New Roman" w:cs="Times New Roman"/>
          <w:b/>
          <w:szCs w:val="24"/>
        </w:rPr>
        <w:t xml:space="preserve">nr </w:t>
      </w:r>
      <w:r w:rsidRPr="00FE4916">
        <w:rPr>
          <w:rFonts w:ascii="Times New Roman" w:hAnsi="Times New Roman" w:cs="Times New Roman"/>
          <w:b/>
          <w:szCs w:val="24"/>
        </w:rPr>
        <w:t>….. /20….</w:t>
      </w: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3C7221E9" w14:textId="325AD872" w:rsidR="00C514F2" w:rsidRPr="00FE4916" w:rsidRDefault="00AE4150" w:rsidP="00C514F2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do </w:t>
      </w:r>
      <w:r w:rsidR="00C514F2" w:rsidRPr="00FE4916">
        <w:rPr>
          <w:rFonts w:ascii="Times New Roman" w:hAnsi="Times New Roman" w:cs="Times New Roman"/>
          <w:b/>
          <w:szCs w:val="24"/>
        </w:rPr>
        <w:t xml:space="preserve">wniosku </w:t>
      </w:r>
      <w:r w:rsidRPr="00FE4916">
        <w:rPr>
          <w:rFonts w:ascii="Times New Roman" w:hAnsi="Times New Roman" w:cs="Times New Roman"/>
          <w:b/>
          <w:szCs w:val="24"/>
        </w:rPr>
        <w:t>nr………….</w:t>
      </w:r>
    </w:p>
    <w:p w14:paraId="6B41FE02" w14:textId="3F9B49F0" w:rsidR="00AE4150" w:rsidRPr="00FE4916" w:rsidRDefault="00C514F2" w:rsidP="00776649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5DBA709C" w14:textId="01FC4F18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zawarta w dniu …………………. w Piechowicach pomiędzy:</w:t>
      </w:r>
    </w:p>
    <w:p w14:paraId="547F0170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Gminą Miejską Piechowice z siedzibą w Piechowicach, 58-573, ul. Kryształowa 49, 58-573 Piechowice, NIP 611-010-86-58, REGON 230821612,                 </w:t>
      </w:r>
    </w:p>
    <w:p w14:paraId="27670DB1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reprezentowaną przez:  </w:t>
      </w:r>
    </w:p>
    <w:p w14:paraId="3784F746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Burmistrza Miasta Piechowice – Pana Jacka </w:t>
      </w:r>
      <w:proofErr w:type="spellStart"/>
      <w:r w:rsidRPr="00FE4916">
        <w:rPr>
          <w:rFonts w:ascii="Times New Roman" w:hAnsi="Times New Roman" w:cs="Times New Roman"/>
          <w:szCs w:val="24"/>
        </w:rPr>
        <w:t>Kubielskiego</w:t>
      </w:r>
      <w:proofErr w:type="spellEnd"/>
    </w:p>
    <w:p w14:paraId="030F0636" w14:textId="3814E0DD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przy kontrasygnacie  Skarbnika Miasta Piechowice – Pani Justyny </w:t>
      </w:r>
      <w:proofErr w:type="spellStart"/>
      <w:r w:rsidRPr="00FE4916">
        <w:rPr>
          <w:rFonts w:ascii="Times New Roman" w:hAnsi="Times New Roman" w:cs="Times New Roman"/>
          <w:szCs w:val="24"/>
        </w:rPr>
        <w:t>Deniusz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, </w:t>
      </w:r>
    </w:p>
    <w:p w14:paraId="726DE78F" w14:textId="4DCB7104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zwaną w dalszej treści umowy </w:t>
      </w:r>
      <w:r w:rsidRPr="00FE4916">
        <w:rPr>
          <w:rFonts w:ascii="Times New Roman" w:hAnsi="Times New Roman" w:cs="Times New Roman"/>
          <w:b/>
          <w:szCs w:val="24"/>
        </w:rPr>
        <w:t>„Gminą”,</w:t>
      </w:r>
    </w:p>
    <w:p w14:paraId="7D593DA7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a</w:t>
      </w:r>
    </w:p>
    <w:p w14:paraId="07A52759" w14:textId="4809451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Panią/ Panem …………………………………………………………………………………...</w:t>
      </w:r>
    </w:p>
    <w:p w14:paraId="2015CC2F" w14:textId="3196F1EA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PESEL…………………………………………………………………………………………..</w:t>
      </w:r>
    </w:p>
    <w:p w14:paraId="381AB66F" w14:textId="6339B464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Zam. …………………………………………………………………………………………....</w:t>
      </w:r>
    </w:p>
    <w:p w14:paraId="045C47C3" w14:textId="3B90DDD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zwaną/</w:t>
      </w:r>
      <w:proofErr w:type="spellStart"/>
      <w:r w:rsidRPr="00FE4916">
        <w:rPr>
          <w:rFonts w:ascii="Times New Roman" w:hAnsi="Times New Roman" w:cs="Times New Roman"/>
          <w:szCs w:val="24"/>
        </w:rPr>
        <w:t>ym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 dalej </w:t>
      </w:r>
      <w:r w:rsidRPr="00385117">
        <w:rPr>
          <w:rFonts w:ascii="Times New Roman" w:hAnsi="Times New Roman" w:cs="Times New Roman"/>
          <w:b/>
          <w:color w:val="auto"/>
          <w:szCs w:val="24"/>
        </w:rPr>
        <w:t xml:space="preserve">Beneficjentem </w:t>
      </w:r>
      <w:r w:rsidR="00776649">
        <w:rPr>
          <w:rFonts w:ascii="Times New Roman" w:hAnsi="Times New Roman" w:cs="Times New Roman"/>
          <w:b/>
          <w:color w:val="auto"/>
          <w:szCs w:val="24"/>
        </w:rPr>
        <w:t>K</w:t>
      </w:r>
      <w:r w:rsidR="00345A08" w:rsidRPr="00385117">
        <w:rPr>
          <w:rFonts w:ascii="Times New Roman" w:hAnsi="Times New Roman" w:cs="Times New Roman"/>
          <w:b/>
          <w:color w:val="auto"/>
          <w:szCs w:val="24"/>
        </w:rPr>
        <w:t xml:space="preserve">ońcowym </w:t>
      </w:r>
      <w:r w:rsidRPr="00FE4916">
        <w:rPr>
          <w:rFonts w:ascii="Times New Roman" w:hAnsi="Times New Roman" w:cs="Times New Roman"/>
          <w:szCs w:val="24"/>
        </w:rPr>
        <w:t>razem zwanych Stronami</w:t>
      </w:r>
    </w:p>
    <w:p w14:paraId="0353BF71" w14:textId="77777777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285F95AD" w14:textId="3989BDF5" w:rsidR="00AE4150" w:rsidRPr="00FE4916" w:rsidRDefault="00AE4150" w:rsidP="00AE4150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została zawarta umowa o następującej treści:</w:t>
      </w:r>
    </w:p>
    <w:p w14:paraId="74492B27" w14:textId="77777777" w:rsidR="00AE4150" w:rsidRPr="00FE4916" w:rsidRDefault="00AE4150" w:rsidP="00AE4150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520C0FB" w14:textId="77777777" w:rsidR="00AE4150" w:rsidRPr="00FE4916" w:rsidRDefault="00AE4150" w:rsidP="00AE4150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§ 1</w:t>
      </w:r>
    </w:p>
    <w:p w14:paraId="689E02E7" w14:textId="23E757F7" w:rsidR="008910C2" w:rsidRPr="00FE4916" w:rsidRDefault="00AE4150" w:rsidP="00453265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Przedmiot Umowy</w:t>
      </w:r>
    </w:p>
    <w:p w14:paraId="104F1C0F" w14:textId="3CE695D4" w:rsidR="00FD540A" w:rsidRPr="00FE4916" w:rsidRDefault="00AE4150" w:rsidP="00453265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Działając na podstawie Umowy o dofinansowanie nr 0063/D/CM/FG/2023 w ramach Programu Priorytetowego „Ciepłe Mieszkanie” (zwanego dalej „Programem”) zawartej w dniu 30.01.2023 r. pomiędzy Wojewódzkim Funduszem Ochrony Środowiska i Gospodarki Wodnej we Wrocławiu (zwanym dalej „WFOŚiGW”) a Gminą Miejską Piechowice, Gmina zobowiązuje się do przekazania Beneficjentowi końcowemu dofinansowania</w:t>
      </w:r>
      <w:r w:rsidR="007F3341" w:rsidRPr="00FE4916">
        <w:rPr>
          <w:rFonts w:ascii="Times New Roman" w:hAnsi="Times New Roman" w:cs="Times New Roman"/>
          <w:szCs w:val="24"/>
        </w:rPr>
        <w:t xml:space="preserve"> kosztów</w:t>
      </w:r>
      <w:r w:rsidR="007F3341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453265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do </w:t>
      </w:r>
      <w:r w:rsidR="007F3341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>wymiany źródeł ciepła i poprawy</w:t>
      </w:r>
      <w:r w:rsidR="00FD540A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efektywności energetycznej w lokalach mieszkalnych znajdujących się w budynkach mieszkalnych wielorodzinnych na terenie Gminy Miejskiej Piechowice</w:t>
      </w:r>
      <w:r w:rsidR="007F3341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>,</w:t>
      </w:r>
      <w:r w:rsidR="00453265" w:rsidRPr="00FE4916">
        <w:rPr>
          <w:rFonts w:ascii="Times New Roman" w:hAnsi="Times New Roman" w:cs="Times New Roman"/>
          <w:b/>
          <w:color w:val="auto"/>
          <w:szCs w:val="24"/>
          <w:lang w:eastAsia="en-US"/>
        </w:rPr>
        <w:t xml:space="preserve">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zwanego dalej przedsięwzięciem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</w:t>
      </w:r>
      <w:r w:rsidR="00345A08">
        <w:rPr>
          <w:rFonts w:ascii="Times New Roman" w:hAnsi="Times New Roman" w:cs="Times New Roman"/>
          <w:color w:val="auto"/>
          <w:szCs w:val="24"/>
        </w:rPr>
        <w:t>zrealizowany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m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w lokalu mieszkalnym </w:t>
      </w:r>
      <w:r w:rsidRPr="00FE4916">
        <w:rPr>
          <w:rFonts w:ascii="Times New Roman" w:hAnsi="Times New Roman" w:cs="Times New Roman"/>
          <w:szCs w:val="24"/>
        </w:rPr>
        <w:t>znajdującym się w budynku wi</w:t>
      </w:r>
      <w:r w:rsidR="00FD540A" w:rsidRPr="00FE4916">
        <w:rPr>
          <w:rFonts w:ascii="Times New Roman" w:hAnsi="Times New Roman" w:cs="Times New Roman"/>
          <w:szCs w:val="24"/>
        </w:rPr>
        <w:t>elorodzinnym pod adresem: 58-573 Piechowice</w:t>
      </w:r>
      <w:r w:rsidRPr="00FE4916">
        <w:rPr>
          <w:rFonts w:ascii="Times New Roman" w:hAnsi="Times New Roman" w:cs="Times New Roman"/>
          <w:szCs w:val="24"/>
        </w:rPr>
        <w:t>, ul. ......</w:t>
      </w:r>
      <w:r w:rsidR="00FD540A" w:rsidRPr="00FE4916">
        <w:rPr>
          <w:rFonts w:ascii="Times New Roman" w:hAnsi="Times New Roman" w:cs="Times New Roman"/>
          <w:szCs w:val="24"/>
        </w:rPr>
        <w:t>........................................................</w:t>
      </w:r>
      <w:r w:rsidR="007F3341" w:rsidRPr="00FE4916">
        <w:rPr>
          <w:rFonts w:ascii="Times New Roman" w:hAnsi="Times New Roman" w:cs="Times New Roman"/>
          <w:szCs w:val="24"/>
        </w:rPr>
        <w:t>........................................................................................</w:t>
      </w:r>
    </w:p>
    <w:p w14:paraId="03BC0E43" w14:textId="39F20D38" w:rsidR="008910C2" w:rsidRPr="00FE4916" w:rsidRDefault="00AE4150" w:rsidP="008910C2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</w:t>
      </w:r>
      <w:r w:rsidR="008910C2" w:rsidRPr="00FE4916">
        <w:rPr>
          <w:rFonts w:ascii="Times New Roman" w:hAnsi="Times New Roman" w:cs="Times New Roman"/>
          <w:szCs w:val="24"/>
        </w:rPr>
        <w:t xml:space="preserve">Dofinansowaniem objęte są tzw. koszty kwalifikowane, poniesione podczas realizacji przedsięwzięcia zgodnie z załącznikiem nr 1 do Programu Priorytetowego „Ciepłe Mieszkanie” określone przez beneficjenta we wniosku złożonym w dniu ……………a w szczególności:  </w:t>
      </w:r>
    </w:p>
    <w:p w14:paraId="1E66A97A" w14:textId="5DC9B869" w:rsidR="00385117" w:rsidRDefault="007F3341" w:rsidP="00F94A9F">
      <w:pPr>
        <w:numPr>
          <w:ilvl w:val="0"/>
          <w:numId w:val="26"/>
        </w:numPr>
        <w:spacing w:after="26" w:line="250" w:lineRule="auto"/>
        <w:ind w:left="0" w:right="42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zakup i montaż nowego źródła ciepła do celów ogrzewania lub ogrzewania i ciepłej wody użytkowej</w:t>
      </w:r>
      <w:r w:rsidR="00385117">
        <w:rPr>
          <w:rFonts w:ascii="Times New Roman" w:hAnsi="Times New Roman" w:cs="Times New Roman"/>
          <w:szCs w:val="24"/>
        </w:rPr>
        <w:t>*:</w:t>
      </w:r>
    </w:p>
    <w:p w14:paraId="1030FBD5" w14:textId="62EDEAC6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>- pompa ciepła powietrze/woda,</w:t>
      </w:r>
      <w:r w:rsidR="007F3341" w:rsidRPr="0038511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29CE88F6" w14:textId="14768DD5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lastRenderedPageBreak/>
        <w:t xml:space="preserve">- </w:t>
      </w:r>
      <w:r w:rsidR="007F3341" w:rsidRPr="00385117">
        <w:rPr>
          <w:rFonts w:ascii="Times New Roman" w:hAnsi="Times New Roman" w:cs="Times New Roman"/>
          <w:color w:val="auto"/>
          <w:szCs w:val="24"/>
        </w:rPr>
        <w:t>p</w:t>
      </w:r>
      <w:r w:rsidRPr="00385117">
        <w:rPr>
          <w:rFonts w:ascii="Times New Roman" w:hAnsi="Times New Roman" w:cs="Times New Roman"/>
          <w:color w:val="auto"/>
          <w:szCs w:val="24"/>
        </w:rPr>
        <w:t>ompa ciepła powietrze/powietrze,</w:t>
      </w:r>
      <w:r w:rsidR="007F3341" w:rsidRPr="0038511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68EC1623" w14:textId="78758E3F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>- kocioł gazowy kondensacyjny,</w:t>
      </w:r>
      <w:r w:rsidR="007F3341" w:rsidRPr="00385117">
        <w:rPr>
          <w:rFonts w:ascii="Times New Roman" w:hAnsi="Times New Roman" w:cs="Times New Roman"/>
          <w:color w:val="auto"/>
          <w:szCs w:val="24"/>
        </w:rPr>
        <w:t xml:space="preserve"> </w:t>
      </w:r>
    </w:p>
    <w:p w14:paraId="0287F781" w14:textId="77777777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</w:t>
      </w:r>
      <w:r w:rsidR="007F3341" w:rsidRPr="00385117">
        <w:rPr>
          <w:rFonts w:ascii="Times New Roman" w:hAnsi="Times New Roman" w:cs="Times New Roman"/>
          <w:color w:val="auto"/>
          <w:szCs w:val="24"/>
        </w:rPr>
        <w:t xml:space="preserve">kocioł na </w:t>
      </w:r>
      <w:proofErr w:type="spellStart"/>
      <w:r w:rsidR="007F3341" w:rsidRPr="00385117">
        <w:rPr>
          <w:rFonts w:ascii="Times New Roman" w:hAnsi="Times New Roman" w:cs="Times New Roman"/>
          <w:color w:val="auto"/>
          <w:szCs w:val="24"/>
        </w:rPr>
        <w:t>pellet</w:t>
      </w:r>
      <w:proofErr w:type="spellEnd"/>
      <w:r w:rsidR="007F3341" w:rsidRPr="00385117">
        <w:rPr>
          <w:rFonts w:ascii="Times New Roman" w:hAnsi="Times New Roman" w:cs="Times New Roman"/>
          <w:color w:val="auto"/>
          <w:szCs w:val="24"/>
        </w:rPr>
        <w:t xml:space="preserve"> </w:t>
      </w:r>
      <w:r w:rsidR="00740EE4" w:rsidRPr="00385117">
        <w:rPr>
          <w:rFonts w:ascii="Times New Roman" w:hAnsi="Times New Roman" w:cs="Times New Roman"/>
          <w:color w:val="auto"/>
          <w:szCs w:val="24"/>
        </w:rPr>
        <w:t xml:space="preserve">drzewny </w:t>
      </w:r>
      <w:r w:rsidRPr="00385117">
        <w:rPr>
          <w:rFonts w:ascii="Times New Roman" w:hAnsi="Times New Roman" w:cs="Times New Roman"/>
          <w:color w:val="auto"/>
          <w:szCs w:val="24"/>
        </w:rPr>
        <w:t>o podwyższonym standardzie,</w:t>
      </w:r>
    </w:p>
    <w:p w14:paraId="1A7C1539" w14:textId="5BF4EA34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</w:t>
      </w:r>
      <w:r w:rsidR="007F3341" w:rsidRPr="00385117">
        <w:rPr>
          <w:rFonts w:ascii="Times New Roman" w:hAnsi="Times New Roman" w:cs="Times New Roman"/>
          <w:color w:val="auto"/>
          <w:szCs w:val="24"/>
        </w:rPr>
        <w:t>ogrzewanie elektryczne</w:t>
      </w:r>
      <w:r w:rsidR="00740EE4" w:rsidRPr="00385117">
        <w:rPr>
          <w:rFonts w:ascii="Times New Roman" w:hAnsi="Times New Roman" w:cs="Times New Roman"/>
          <w:color w:val="auto"/>
          <w:szCs w:val="24"/>
        </w:rPr>
        <w:t xml:space="preserve">, </w:t>
      </w:r>
    </w:p>
    <w:p w14:paraId="34422736" w14:textId="77777777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</w:t>
      </w:r>
      <w:r w:rsidR="00740EE4" w:rsidRPr="00385117">
        <w:rPr>
          <w:rFonts w:ascii="Times New Roman" w:hAnsi="Times New Roman" w:cs="Times New Roman"/>
          <w:color w:val="auto"/>
          <w:szCs w:val="24"/>
        </w:rPr>
        <w:t xml:space="preserve">instalacja centralnego ogrzewania, </w:t>
      </w:r>
    </w:p>
    <w:p w14:paraId="2EFA9110" w14:textId="029244D4" w:rsidR="00385117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</w:t>
      </w:r>
      <w:r w:rsidR="00740EE4" w:rsidRPr="00385117">
        <w:rPr>
          <w:rFonts w:ascii="Times New Roman" w:hAnsi="Times New Roman" w:cs="Times New Roman"/>
          <w:color w:val="auto"/>
          <w:szCs w:val="24"/>
        </w:rPr>
        <w:t xml:space="preserve">instalacja ciepłej wody użytkowej, </w:t>
      </w:r>
    </w:p>
    <w:p w14:paraId="68DC9181" w14:textId="1EB48716" w:rsidR="00740EE4" w:rsidRPr="00385117" w:rsidRDefault="00385117" w:rsidP="00385117">
      <w:pPr>
        <w:spacing w:after="26" w:line="250" w:lineRule="auto"/>
        <w:ind w:left="0" w:right="42" w:firstLine="0"/>
        <w:rPr>
          <w:rFonts w:ascii="Times New Roman" w:hAnsi="Times New Roman" w:cs="Times New Roman"/>
          <w:color w:val="auto"/>
          <w:szCs w:val="24"/>
        </w:rPr>
      </w:pPr>
      <w:r w:rsidRPr="00385117">
        <w:rPr>
          <w:rFonts w:ascii="Times New Roman" w:hAnsi="Times New Roman" w:cs="Times New Roman"/>
          <w:color w:val="auto"/>
          <w:szCs w:val="24"/>
        </w:rPr>
        <w:t xml:space="preserve">- </w:t>
      </w:r>
      <w:r w:rsidR="00740EE4" w:rsidRPr="00385117">
        <w:rPr>
          <w:rFonts w:ascii="Times New Roman" w:hAnsi="Times New Roman" w:cs="Times New Roman"/>
          <w:color w:val="auto"/>
          <w:szCs w:val="24"/>
        </w:rPr>
        <w:t>wentylacja mechan</w:t>
      </w:r>
      <w:r w:rsidRPr="00385117">
        <w:rPr>
          <w:rFonts w:ascii="Times New Roman" w:hAnsi="Times New Roman" w:cs="Times New Roman"/>
          <w:color w:val="auto"/>
          <w:szCs w:val="24"/>
        </w:rPr>
        <w:t>iczna z odzyskiem ciepła</w:t>
      </w:r>
      <w:r w:rsidR="00740EE4" w:rsidRPr="00385117">
        <w:rPr>
          <w:rFonts w:ascii="Times New Roman" w:hAnsi="Times New Roman" w:cs="Times New Roman"/>
          <w:color w:val="auto"/>
          <w:szCs w:val="24"/>
        </w:rPr>
        <w:t>,</w:t>
      </w:r>
    </w:p>
    <w:p w14:paraId="04ED7842" w14:textId="0E1B799D" w:rsidR="00740EE4" w:rsidRPr="00FE4916" w:rsidRDefault="007F3341" w:rsidP="00F94A9F">
      <w:pPr>
        <w:numPr>
          <w:ilvl w:val="0"/>
          <w:numId w:val="26"/>
        </w:numPr>
        <w:spacing w:after="26" w:line="250" w:lineRule="auto"/>
        <w:ind w:left="0" w:right="42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podłączenie lokalu mieszkalnego do efektywnego </w:t>
      </w:r>
      <w:r w:rsidR="00740EE4" w:rsidRPr="00FE4916">
        <w:rPr>
          <w:rFonts w:ascii="Times New Roman" w:hAnsi="Times New Roman" w:cs="Times New Roman"/>
          <w:szCs w:val="24"/>
        </w:rPr>
        <w:t>źródła ciepła w budynku,</w:t>
      </w:r>
    </w:p>
    <w:p w14:paraId="640B30C1" w14:textId="4C673CB7" w:rsidR="00740EE4" w:rsidRPr="00FE4916" w:rsidRDefault="00740EE4" w:rsidP="00F94A9F">
      <w:pPr>
        <w:numPr>
          <w:ilvl w:val="0"/>
          <w:numId w:val="26"/>
        </w:numPr>
        <w:spacing w:after="26" w:line="250" w:lineRule="auto"/>
        <w:ind w:left="0" w:right="42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stolarka okienna i/lub drzwiowa,</w:t>
      </w:r>
    </w:p>
    <w:p w14:paraId="34167494" w14:textId="1C5A39C7" w:rsidR="00740EE4" w:rsidRPr="00FE4916" w:rsidRDefault="00740EE4" w:rsidP="00F94A9F">
      <w:pPr>
        <w:numPr>
          <w:ilvl w:val="0"/>
          <w:numId w:val="26"/>
        </w:numPr>
        <w:spacing w:after="26" w:line="250" w:lineRule="auto"/>
        <w:ind w:left="0" w:right="42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dokumentacja projektowa. </w:t>
      </w:r>
    </w:p>
    <w:p w14:paraId="714E3768" w14:textId="62AC0D26" w:rsidR="00AE4150" w:rsidRPr="00FE4916" w:rsidRDefault="00AE4150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749142C8" w14:textId="5094A204" w:rsidR="00740EE4" w:rsidRPr="00FE4916" w:rsidRDefault="00740EE4" w:rsidP="00740EE4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2</w:t>
      </w:r>
    </w:p>
    <w:p w14:paraId="64924972" w14:textId="6A4E9280" w:rsidR="00BA1FE6" w:rsidRPr="00FE4916" w:rsidRDefault="00740EE4" w:rsidP="00BA1FE6">
      <w:pPr>
        <w:ind w:left="0" w:righ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Oświadc</w:t>
      </w:r>
      <w:r w:rsidR="008B6CC3">
        <w:rPr>
          <w:rFonts w:ascii="Times New Roman" w:hAnsi="Times New Roman" w:cs="Times New Roman"/>
          <w:b/>
          <w:bCs/>
          <w:szCs w:val="24"/>
        </w:rPr>
        <w:t>zenia i obowiązki Beneficjenta K</w:t>
      </w:r>
      <w:r w:rsidRPr="00FE4916">
        <w:rPr>
          <w:rFonts w:ascii="Times New Roman" w:hAnsi="Times New Roman" w:cs="Times New Roman"/>
          <w:b/>
          <w:bCs/>
          <w:szCs w:val="24"/>
        </w:rPr>
        <w:t>ońcowego</w:t>
      </w:r>
    </w:p>
    <w:p w14:paraId="5B0AA2FB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Beneficjent końcowy oświadcza, że: </w:t>
      </w:r>
    </w:p>
    <w:p w14:paraId="421B6E9F" w14:textId="58FADFC0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a) posiada tytuł prawny wynikający z prawa własności/ograniczonego prawa rzeczowego do lokalu mieszkalnego, w którym realizowane będzie przedsięwzięcie, </w:t>
      </w:r>
    </w:p>
    <w:p w14:paraId="316F91C5" w14:textId="1E246DC0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b) posiada uprawnienia do dokonywania w lokalu mieszkalnym, w którym realizowane jest przedsięwzięcie, czynności obejmujących wnioskowane przedsięwzięcie, a jeśli prace będą realizowane poza lokalem, uzyska odpowiednie zgody, </w:t>
      </w:r>
    </w:p>
    <w:p w14:paraId="2037FB66" w14:textId="125FE6D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c) zapoznał się z Zarządzeniem nr </w:t>
      </w:r>
      <w:r w:rsidR="00DE7809">
        <w:rPr>
          <w:rFonts w:ascii="Times New Roman" w:hAnsi="Times New Roman" w:cs="Times New Roman"/>
          <w:szCs w:val="24"/>
        </w:rPr>
        <w:t>42</w:t>
      </w:r>
      <w:r w:rsidR="00086721">
        <w:rPr>
          <w:rFonts w:ascii="Times New Roman" w:hAnsi="Times New Roman" w:cs="Times New Roman"/>
          <w:szCs w:val="24"/>
        </w:rPr>
        <w:t>/2023</w:t>
      </w:r>
      <w:bookmarkStart w:id="0" w:name="_GoBack"/>
      <w:bookmarkEnd w:id="0"/>
      <w:r w:rsidR="00DE7809">
        <w:rPr>
          <w:rFonts w:ascii="Times New Roman" w:hAnsi="Times New Roman" w:cs="Times New Roman"/>
          <w:szCs w:val="24"/>
        </w:rPr>
        <w:t xml:space="preserve"> </w:t>
      </w:r>
      <w:r w:rsidRPr="00FE4916">
        <w:rPr>
          <w:rFonts w:ascii="Times New Roman" w:hAnsi="Times New Roman" w:cs="Times New Roman"/>
          <w:szCs w:val="24"/>
        </w:rPr>
        <w:t xml:space="preserve">Burmistrza Miasta Piechowice z dnia </w:t>
      </w:r>
      <w:r w:rsidR="00DE7809">
        <w:rPr>
          <w:rFonts w:ascii="Times New Roman" w:hAnsi="Times New Roman" w:cs="Times New Roman"/>
          <w:szCs w:val="24"/>
        </w:rPr>
        <w:t>17 kwietnia</w:t>
      </w:r>
      <w:r w:rsidRPr="00FE4916">
        <w:rPr>
          <w:rFonts w:ascii="Times New Roman" w:hAnsi="Times New Roman" w:cs="Times New Roman"/>
          <w:szCs w:val="24"/>
        </w:rPr>
        <w:t xml:space="preserve"> 2023 r., </w:t>
      </w:r>
      <w:r w:rsidRPr="006B2281">
        <w:rPr>
          <w:rFonts w:ascii="Times New Roman" w:hAnsi="Times New Roman" w:cs="Times New Roman"/>
          <w:b/>
          <w:szCs w:val="24"/>
        </w:rPr>
        <w:t>zwanego dalej Zarządzeniem</w:t>
      </w:r>
      <w:r w:rsidRPr="00FE4916">
        <w:rPr>
          <w:rFonts w:ascii="Times New Roman" w:hAnsi="Times New Roman" w:cs="Times New Roman"/>
          <w:szCs w:val="24"/>
        </w:rPr>
        <w:t xml:space="preserve">, wraz z załącznikami oraz rozumie wynikające z niego prawa i obowiązki, akceptuje je oraz zobowiązuje się do jego stosowania, </w:t>
      </w:r>
    </w:p>
    <w:p w14:paraId="1EB440D0" w14:textId="3CE69B0C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d) przy realizacji przedsięwzięcia dopełni wszelkich wymagań wynikających z obowiązujących przepisów prawa, a w szczególności z przepisów Prawa budowlanego, </w:t>
      </w:r>
    </w:p>
    <w:p w14:paraId="04272D5B" w14:textId="252F554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e) na ten sam zakres przedsięwzięcia realizowanego w lokalu mieszk</w:t>
      </w:r>
      <w:r w:rsidR="00453265" w:rsidRPr="00FE4916">
        <w:rPr>
          <w:rFonts w:ascii="Times New Roman" w:hAnsi="Times New Roman" w:cs="Times New Roman"/>
          <w:szCs w:val="24"/>
        </w:rPr>
        <w:t>alnym, o którym mowa w §1 ust. 2</w:t>
      </w:r>
      <w:r w:rsidRPr="00FE4916">
        <w:rPr>
          <w:rFonts w:ascii="Times New Roman" w:hAnsi="Times New Roman" w:cs="Times New Roman"/>
          <w:szCs w:val="24"/>
        </w:rPr>
        <w:t xml:space="preserve"> nie uzyskano dofinansowania w ramach programu priorytetowego NFOŚiGW pn. „Poprawa jakości powietrza poprzez wymianę źródeł ciepła w budynkach wielorodzinnych – pilotaż na terenie województwa Dolnośląskiego”, </w:t>
      </w:r>
    </w:p>
    <w:p w14:paraId="6E039B9A" w14:textId="0B43C4CA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f) łączna kwota dofinansowania realizowanego przedsięwzięcia w ramach Programu ze wszystkich środków publicznych nie przekroczy 100% kosztów kwalifikowanych przedsięwzięcia, </w:t>
      </w:r>
    </w:p>
    <w:p w14:paraId="1B754ED8" w14:textId="0A82F1F8" w:rsidR="00740EE4" w:rsidRPr="006B2281" w:rsidRDefault="00740EE4" w:rsidP="00740EE4">
      <w:pPr>
        <w:ind w:left="0" w:right="0" w:firstLine="0"/>
        <w:rPr>
          <w:rFonts w:ascii="Times New Roman" w:hAnsi="Times New Roman" w:cs="Times New Roman"/>
          <w:color w:val="FF0000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g) </w:t>
      </w:r>
      <w:r w:rsidRPr="00385117">
        <w:rPr>
          <w:rFonts w:ascii="Times New Roman" w:hAnsi="Times New Roman" w:cs="Times New Roman"/>
          <w:color w:val="auto"/>
          <w:szCs w:val="24"/>
        </w:rPr>
        <w:t>w lokalu mieszkalnym nie jest prowadzona działalność gospodarcza/nie więcej niż 30% powierzchni całkowitej lokalu mieszkalnego przeznaczone jest pod działalność gospodarczą</w:t>
      </w:r>
      <w:r w:rsidR="006B2281" w:rsidRPr="00385117">
        <w:rPr>
          <w:rFonts w:ascii="Times New Roman" w:hAnsi="Times New Roman" w:cs="Times New Roman"/>
          <w:color w:val="auto"/>
          <w:szCs w:val="24"/>
        </w:rPr>
        <w:t>*</w:t>
      </w:r>
      <w:r w:rsidRPr="00385117">
        <w:rPr>
          <w:rFonts w:ascii="Times New Roman" w:hAnsi="Times New Roman" w:cs="Times New Roman"/>
          <w:color w:val="auto"/>
          <w:szCs w:val="24"/>
        </w:rPr>
        <w:t xml:space="preserve">, </w:t>
      </w:r>
    </w:p>
    <w:p w14:paraId="7E5E7D85" w14:textId="1F2DF8BB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h) ponoszone w ramach przedsięwzięcia koszty kwalifikowane będą zgodne z Programem, w tym w szczególności z Załącznikiem nr 1 do Ogłoszenia o naborze wniosków – Rodzaje kosztów kwalifikowanych oraz wymagania techniczne dla Programu, będącego Załącznikiem nr 1 do Zarządzenia, zwanego dalej Ogłoszeniem. </w:t>
      </w:r>
    </w:p>
    <w:p w14:paraId="0A025B58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Beneficjent końcowy zapewnia, że: </w:t>
      </w:r>
    </w:p>
    <w:p w14:paraId="1776F48C" w14:textId="165E489E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a) wymianie i likwidacji ulegną wszystkie źródła ciepła na paliwo stałe, niespełniające wymagań minimum 5 klasy według normy przenoszącej normę europejską EN 303-5 i po zakończeniu realizacji przedsięwzięcia w lokalu mieszkalnym Beneficjenta końcowego wszystkie zainstalowane oraz użytkowane urządzenia służące do celów ogrzewania lub przygotowania ciepłej wody użytkowej będą spełniać docelowe wymagania aktów prawa </w:t>
      </w:r>
      <w:r w:rsidRPr="00FE4916">
        <w:rPr>
          <w:rFonts w:ascii="Times New Roman" w:hAnsi="Times New Roman" w:cs="Times New Roman"/>
          <w:szCs w:val="24"/>
        </w:rPr>
        <w:lastRenderedPageBreak/>
        <w:t xml:space="preserve">miejscowego, w tym uchwał antysmogowych obowiązujących na terenie położenia budynku, w którym znajduje się lokal mieszkalny objęty dofinansowaniem, </w:t>
      </w:r>
    </w:p>
    <w:p w14:paraId="49904D77" w14:textId="02899DC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b) uzyska imienne dokumenty potwierdzające trwałe wyłączenie z użytku źródła/źródeł ciepła na paliwo stałe, jaki</w:t>
      </w:r>
      <w:r w:rsidR="00F94A9F">
        <w:rPr>
          <w:rFonts w:ascii="Times New Roman" w:hAnsi="Times New Roman" w:cs="Times New Roman"/>
          <w:szCs w:val="24"/>
        </w:rPr>
        <w:t>mi są: dokument ze</w:t>
      </w:r>
      <w:r w:rsidRPr="00FE4916">
        <w:rPr>
          <w:rFonts w:ascii="Times New Roman" w:hAnsi="Times New Roman" w:cs="Times New Roman"/>
          <w:szCs w:val="24"/>
        </w:rPr>
        <w:t xml:space="preserve">złomowania lub karta przyjęcia odpadu lub formularz przyjęcia odpadów metali, a w uzasadnionych przypadkach, np. trwałego wyłączenia z użytku pieca kaflowego, inny wiarygodny imienny dokument, np. dokument trwałego odłączenia źródła ciepła od przewodu kominowego wystawiony przez mistrza kominiarskiego, </w:t>
      </w:r>
    </w:p>
    <w:p w14:paraId="3FF8A752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c) w przypadku zainstalowania kotła gazowego kondensacyjnego uzyska wymaganą dokumentację odbioru instalacji, tj.: protokół ze sprawdzenia szczelności instalacji oraz protokół sporządzony przez mistrza kominiarskiego w zakresie prawidłowego działania kanałów spalinowych i wentylacyjnych, </w:t>
      </w:r>
    </w:p>
    <w:p w14:paraId="5196C3A7" w14:textId="5E7CD7D4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d) w przypadku zainstalowania kotła na </w:t>
      </w:r>
      <w:proofErr w:type="spellStart"/>
      <w:r w:rsidRPr="00FE4916">
        <w:rPr>
          <w:rFonts w:ascii="Times New Roman" w:hAnsi="Times New Roman" w:cs="Times New Roman"/>
          <w:szCs w:val="24"/>
        </w:rPr>
        <w:t>pellet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 uzyska wymagany dokument potwierdzający, iż przewody kominowe/spalinowe są dostosowane do pracy z zamontowanym kotłem, tj. protokół odbioru sporządzony przez mistrza kominiarskiego w zakresie prawidłowego działania kanałów spalinowych i wentylacyjnych, </w:t>
      </w:r>
    </w:p>
    <w:p w14:paraId="1FDCADC5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e) uzyska protokół odbioru robót, w przypadku gdy prace wykonywane w ramach przedsięwzięcia zostały zlecone wykonawcy, </w:t>
      </w:r>
    </w:p>
    <w:p w14:paraId="700318B5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f) niezwłocznie (jednak nie później niż w ciągu 7 dni od powzięcia informacji o danym zdarzeniu) będzie informował Gminę o wszystkich okolicznościach mogących mieć wpływ na realizację przedsięwzięcia i wykonanie Umowy, </w:t>
      </w:r>
    </w:p>
    <w:p w14:paraId="41D7D628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g) ponosi wyłączną odpowiedzialność wobec osób trzecich za szkody powstałe w związku z realizacją zadania. </w:t>
      </w:r>
    </w:p>
    <w:p w14:paraId="676DEBAC" w14:textId="0354275E" w:rsidR="00BA1FE6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>. Zbycie lokalu mieszkalnego objętego przedsięwzi</w:t>
      </w:r>
      <w:r w:rsidR="006A431B" w:rsidRPr="00FE4916">
        <w:rPr>
          <w:rFonts w:ascii="Times New Roman" w:hAnsi="Times New Roman" w:cs="Times New Roman"/>
          <w:szCs w:val="24"/>
        </w:rPr>
        <w:t>ęciem, o którym mowa w §1 ust. 1</w:t>
      </w:r>
      <w:r w:rsidR="00740EE4" w:rsidRPr="00FE4916">
        <w:rPr>
          <w:rFonts w:ascii="Times New Roman" w:hAnsi="Times New Roman" w:cs="Times New Roman"/>
          <w:szCs w:val="24"/>
        </w:rPr>
        <w:t xml:space="preserve"> nie zwalnia Beneficjenta końcowego z realizacji Umowy, w szczególności zapewnienia zachowania trwałości przedsięwzięcia. W umowie zbycia nieruchomości jej nabywca może przejąć wszystkie obowiązki Beneficjenta końcowego wynikające z niniejszej Umowy, wówczas to na Beneficjencie końcowym spoczywa obowiązek pisemnego poinformowania o tym fakcie Gminy w terminie 30 dni od daty zbycia nieruchomości. </w:t>
      </w:r>
    </w:p>
    <w:p w14:paraId="74F0EFBB" w14:textId="439DFA4F" w:rsidR="00740EE4" w:rsidRPr="00FE4916" w:rsidRDefault="00BA1FE6" w:rsidP="00BA1FE6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5. Beneficjent</w:t>
      </w:r>
      <w:r w:rsidR="00431795">
        <w:rPr>
          <w:rFonts w:ascii="Times New Roman" w:hAnsi="Times New Roman" w:cs="Times New Roman"/>
          <w:szCs w:val="24"/>
        </w:rPr>
        <w:t xml:space="preserve"> końcowy</w:t>
      </w:r>
      <w:r w:rsidRPr="00FE4916">
        <w:rPr>
          <w:rFonts w:ascii="Times New Roman" w:hAnsi="Times New Roman" w:cs="Times New Roman"/>
          <w:szCs w:val="24"/>
        </w:rPr>
        <w:t xml:space="preserve"> dokonuje we własnym zakresie i na własną odpowiedzialność doboru nowego źródła ciepła oraz wyboru jego dostawcy i instalatora, który dokona wymiany systemu ogrzewania.  </w:t>
      </w:r>
    </w:p>
    <w:p w14:paraId="5A29C069" w14:textId="1A8B8ABA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3</w:t>
      </w:r>
    </w:p>
    <w:p w14:paraId="0EC75024" w14:textId="7655B15F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Terminy i okresy</w:t>
      </w:r>
    </w:p>
    <w:p w14:paraId="58B1D25C" w14:textId="0D5BCDDC" w:rsidR="00BA1FE6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Beneficjent</w:t>
      </w:r>
      <w:r w:rsidR="006B2281">
        <w:rPr>
          <w:rFonts w:ascii="Times New Roman" w:hAnsi="Times New Roman" w:cs="Times New Roman"/>
          <w:szCs w:val="24"/>
        </w:rPr>
        <w:t xml:space="preserve"> końcowy</w:t>
      </w:r>
      <w:r w:rsidRPr="00FE4916">
        <w:rPr>
          <w:rFonts w:ascii="Times New Roman" w:hAnsi="Times New Roman" w:cs="Times New Roman"/>
          <w:szCs w:val="24"/>
        </w:rPr>
        <w:t xml:space="preserve"> zobowiązany jest do przeprowadzenia i zakończenia przedsięwzięcia w terminie do 12 miesięcy od podpisania umowy tj. do dnia …………….………………., jednak nie później niż do dnia 31.10.2025 r.   </w:t>
      </w:r>
    </w:p>
    <w:p w14:paraId="0F5A404F" w14:textId="10412E65" w:rsidR="00740EE4" w:rsidRPr="00FE4916" w:rsidRDefault="00BA1FE6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</w:t>
      </w:r>
      <w:r w:rsidR="00740EE4" w:rsidRPr="00FE4916">
        <w:rPr>
          <w:rFonts w:ascii="Times New Roman" w:hAnsi="Times New Roman" w:cs="Times New Roman"/>
          <w:szCs w:val="24"/>
        </w:rPr>
        <w:t xml:space="preserve">. Termin rozpoczęcia przedsięwzięcia, rozumiany jako data wystawienia pierwszej faktury lub równoważnego dokumentu księgowego, nie może być wcześniejszy niż data podpisania niniejszej Umowy. Koszty poniesione wcześniej uznawane będą za niekwalifikowane. </w:t>
      </w:r>
    </w:p>
    <w:p w14:paraId="08B259B6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Okres trwałości wynosi 5 lat od daty zakończenia przedsięwzięcia, przy czym ostateczna data zakończenia przedsięwzięcia zostanie wskazana przez Beneficjenta końcowego we wniosku o płatność, z uwzględnieniem zapisów w ust. 2. </w:t>
      </w:r>
    </w:p>
    <w:p w14:paraId="4D2B3C99" w14:textId="03F8652B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lastRenderedPageBreak/>
        <w:t xml:space="preserve">4. Okres obowiązywania umowy trwa od dnia jej zawarcia do dnia wykonania przez obie Strony Umowy wszystkich obowiązków z niej wynikających. </w:t>
      </w:r>
    </w:p>
    <w:p w14:paraId="3D9EC2B8" w14:textId="77777777" w:rsidR="00453265" w:rsidRPr="00FE4916" w:rsidRDefault="00453265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664273AD" w14:textId="5C866EEE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4</w:t>
      </w:r>
    </w:p>
    <w:p w14:paraId="1E5CA3A5" w14:textId="2C5A823E" w:rsidR="00740EE4" w:rsidRPr="00FE4916" w:rsidRDefault="00740EE4" w:rsidP="006A431B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Wysokość dofinansowania</w:t>
      </w:r>
    </w:p>
    <w:p w14:paraId="62FEA4B7" w14:textId="5B60C07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1. Gmina zobowiązuje się do przekazania dofinansowania do kosztów przedsięwzięcia, udzielonego w ramach Programu, w wysokości do 30% / 60% / 90%</w:t>
      </w:r>
      <w:r w:rsidR="006B2281">
        <w:rPr>
          <w:rFonts w:ascii="Times New Roman" w:hAnsi="Times New Roman" w:cs="Times New Roman"/>
          <w:szCs w:val="24"/>
        </w:rPr>
        <w:t xml:space="preserve">* </w:t>
      </w:r>
      <w:r w:rsidRPr="00FE4916">
        <w:rPr>
          <w:rFonts w:ascii="Times New Roman" w:hAnsi="Times New Roman" w:cs="Times New Roman"/>
          <w:szCs w:val="24"/>
        </w:rPr>
        <w:t xml:space="preserve"> faktycznie poniesionych przez Beneficjenta końcowego kosztów kwalifikowanych przedsięwzięcia, jednak nie więcej niż 15 000,00 zł (słownie: piętnaście tysięcy złotych 00/100) / 25 000,00 zł (słownie: dwadzieścia pięć tysięcy złotych 00/100) / 37 500,00 zł (słownie: trzydzieści siedem tysięcy pięćset złotych </w:t>
      </w:r>
      <w:r w:rsidR="00453265" w:rsidRPr="00FE4916">
        <w:rPr>
          <w:rFonts w:ascii="Times New Roman" w:hAnsi="Times New Roman" w:cs="Times New Roman"/>
          <w:szCs w:val="24"/>
        </w:rPr>
        <w:t>00/100).</w:t>
      </w:r>
      <w:r w:rsidR="006B2281">
        <w:rPr>
          <w:rFonts w:ascii="Times New Roman" w:hAnsi="Times New Roman" w:cs="Times New Roman"/>
          <w:szCs w:val="24"/>
        </w:rPr>
        <w:t>*</w:t>
      </w:r>
    </w:p>
    <w:p w14:paraId="3E8E115F" w14:textId="33610BC2" w:rsidR="00830EBF" w:rsidRPr="00FE4916" w:rsidRDefault="00830EBF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Rzeczywista wysokość przyznanego dofinansowania zostanie określona na podstawie złożonego przez Beneficjenta końcowego wniosku o płatność wraz z załącznikami, którego wzór stanowi Załącznik nr 5 do Zarządzenia. </w:t>
      </w:r>
    </w:p>
    <w:p w14:paraId="5E01EE06" w14:textId="1E6DBF49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40EE4" w:rsidRPr="00FE4916">
        <w:rPr>
          <w:rFonts w:ascii="Times New Roman" w:hAnsi="Times New Roman" w:cs="Times New Roman"/>
          <w:szCs w:val="24"/>
        </w:rPr>
        <w:t>. Koszty kwalifikowane poniesione przez Beneficjenta końcowego muszą zostać udokumentowane fakturami, rachunkami lub innymi równoważn</w:t>
      </w:r>
      <w:r w:rsidR="006B2281">
        <w:rPr>
          <w:rFonts w:ascii="Times New Roman" w:hAnsi="Times New Roman" w:cs="Times New Roman"/>
          <w:szCs w:val="24"/>
        </w:rPr>
        <w:t>ymi dokumentami księgowymi oraz</w:t>
      </w:r>
      <w:r w:rsidR="00740EE4" w:rsidRPr="00FE4916">
        <w:rPr>
          <w:rFonts w:ascii="Times New Roman" w:hAnsi="Times New Roman" w:cs="Times New Roman"/>
          <w:szCs w:val="24"/>
        </w:rPr>
        <w:t xml:space="preserve"> w przypadku płatności innej niż gotówka, dokumentami potwierdzającymi dokonanie zapłaty na rzecz wykonawcy lub sprzedawcy. </w:t>
      </w:r>
    </w:p>
    <w:p w14:paraId="0B154B74" w14:textId="48607C87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>. Faktury, rachunki lub inne równoważne dokumenty księgowe muszą być wystawione na Beneficjenta końcowego lub na Beneficjenta końcowego i współwłaściciela lokalu mieszka</w:t>
      </w:r>
      <w:r w:rsidR="00740EE4" w:rsidRPr="00FE4916">
        <w:rPr>
          <w:rFonts w:ascii="Times New Roman" w:hAnsi="Times New Roman" w:cs="Times New Roman"/>
          <w:color w:val="auto"/>
          <w:szCs w:val="24"/>
        </w:rPr>
        <w:t xml:space="preserve">lnego, w którym realizowane jest przedsięwzięcie. Dokumenty te w treści lub w ramach dołączonych do nich specyfikacji powinny zawierać dane identyfikujące zakupione i zamontowane urządzenia oraz materiały (producent, nazwa, model) umożliwiające jednoznaczne odniesienie się do ich certyfikatów/świadectw, kart produktów, etykiet energetycznych i dokumentów potwierdzających spełnienie wymagań technicznych w przypadku stolarki okiennej i drzwiowej. </w:t>
      </w:r>
    </w:p>
    <w:p w14:paraId="124F62E1" w14:textId="7364052A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40EE4" w:rsidRPr="00FE4916">
        <w:rPr>
          <w:rFonts w:ascii="Times New Roman" w:hAnsi="Times New Roman" w:cs="Times New Roman"/>
          <w:szCs w:val="24"/>
        </w:rPr>
        <w:t xml:space="preserve">. Dofinansowanie udzielone jest w ramach Programu, na podstawie Umowy, o której mowa w § 1 ust. 1 i pochodzić będzie ze środków WFOŚiGW we Wrocławiu oraz zostanie udzielone jako refinansowanie części uprzednio poniesionych przez Beneficjenta końcowego wydatków kwalifikowalnych. </w:t>
      </w:r>
    </w:p>
    <w:p w14:paraId="2D0CDB48" w14:textId="7F4E496B" w:rsidR="00830EBF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830EBF" w:rsidRPr="00FE4916">
        <w:rPr>
          <w:rFonts w:ascii="Times New Roman" w:hAnsi="Times New Roman" w:cs="Times New Roman"/>
          <w:szCs w:val="24"/>
        </w:rPr>
        <w:t xml:space="preserve">.Gmina Miejska Piechowice zastrzega sobie prawo do zmiany wysokości dofinansowania określonego ust.1 w przypadku nieuznania przez WFOŚiGW we Wrocławiu części wydatków poniesionych przez </w:t>
      </w:r>
      <w:r w:rsidR="00110C09">
        <w:rPr>
          <w:rFonts w:ascii="Times New Roman" w:hAnsi="Times New Roman" w:cs="Times New Roman"/>
          <w:szCs w:val="24"/>
        </w:rPr>
        <w:t xml:space="preserve">Beneficjenta końcowego </w:t>
      </w:r>
      <w:r w:rsidR="002134F2" w:rsidRPr="00FE4916">
        <w:rPr>
          <w:rFonts w:ascii="Times New Roman" w:hAnsi="Times New Roman" w:cs="Times New Roman"/>
          <w:szCs w:val="24"/>
        </w:rPr>
        <w:t>(</w:t>
      </w:r>
      <w:r w:rsidR="00830EBF" w:rsidRPr="00FE4916">
        <w:rPr>
          <w:rFonts w:ascii="Times New Roman" w:hAnsi="Times New Roman" w:cs="Times New Roman"/>
          <w:szCs w:val="24"/>
        </w:rPr>
        <w:t>Inwestora</w:t>
      </w:r>
      <w:r w:rsidR="002134F2" w:rsidRPr="00FE4916">
        <w:rPr>
          <w:rFonts w:ascii="Times New Roman" w:hAnsi="Times New Roman" w:cs="Times New Roman"/>
          <w:szCs w:val="24"/>
        </w:rPr>
        <w:t>)</w:t>
      </w:r>
      <w:r w:rsidR="00830EBF" w:rsidRPr="00FE4916">
        <w:rPr>
          <w:rFonts w:ascii="Times New Roman" w:hAnsi="Times New Roman" w:cs="Times New Roman"/>
          <w:szCs w:val="24"/>
        </w:rPr>
        <w:t xml:space="preserve"> i wskazanych we w</w:t>
      </w:r>
      <w:r w:rsidR="002134F2" w:rsidRPr="00FE4916">
        <w:rPr>
          <w:rFonts w:ascii="Times New Roman" w:hAnsi="Times New Roman" w:cs="Times New Roman"/>
          <w:szCs w:val="24"/>
        </w:rPr>
        <w:t xml:space="preserve">niosku o wypłatę dofinansowania, </w:t>
      </w:r>
      <w:r w:rsidR="00830EBF" w:rsidRPr="00FE4916">
        <w:rPr>
          <w:rFonts w:ascii="Times New Roman" w:hAnsi="Times New Roman" w:cs="Times New Roman"/>
          <w:szCs w:val="24"/>
        </w:rPr>
        <w:t xml:space="preserve">za koszty kwalifikowane. </w:t>
      </w:r>
    </w:p>
    <w:p w14:paraId="795C56D2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667BAFBF" w14:textId="6AA176D3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5</w:t>
      </w:r>
    </w:p>
    <w:p w14:paraId="32121D29" w14:textId="4F585C7C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Cs w:val="24"/>
        </w:rPr>
      </w:pPr>
      <w:r w:rsidRPr="00FE4916">
        <w:rPr>
          <w:rFonts w:ascii="Times New Roman" w:hAnsi="Times New Roman" w:cs="Times New Roman"/>
          <w:b/>
          <w:bCs/>
          <w:color w:val="auto"/>
          <w:szCs w:val="24"/>
        </w:rPr>
        <w:t>Rozliczenie i wypłata dofinansowania</w:t>
      </w:r>
    </w:p>
    <w:p w14:paraId="4115587C" w14:textId="670DF96C" w:rsidR="002134F2" w:rsidRPr="00FE4916" w:rsidRDefault="002134F2" w:rsidP="00F94A9F">
      <w:pPr>
        <w:ind w:left="-142" w:right="0" w:firstLine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>1. Po zrealizowaniu i zakończeniu przedsięwz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ięcia, w terminie określonym § 3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ust. 1, Beneficjent </w:t>
      </w:r>
      <w:r w:rsidR="00110C09">
        <w:rPr>
          <w:rFonts w:ascii="Times New Roman" w:hAnsi="Times New Roman" w:cs="Times New Roman"/>
          <w:color w:val="auto"/>
          <w:szCs w:val="24"/>
        </w:rPr>
        <w:t xml:space="preserve">końcowy </w:t>
      </w:r>
      <w:r w:rsidRPr="00FE4916">
        <w:rPr>
          <w:rFonts w:ascii="Times New Roman" w:hAnsi="Times New Roman" w:cs="Times New Roman"/>
          <w:color w:val="auto"/>
          <w:szCs w:val="24"/>
        </w:rPr>
        <w:t>przedłoży w Urzędzie Miasta</w:t>
      </w:r>
      <w:r w:rsidR="00453265" w:rsidRPr="00FE4916">
        <w:rPr>
          <w:rFonts w:ascii="Times New Roman" w:hAnsi="Times New Roman" w:cs="Times New Roman"/>
          <w:color w:val="auto"/>
          <w:szCs w:val="24"/>
        </w:rPr>
        <w:t xml:space="preserve"> w Piechowicach 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wniosek o płatność zgodnie ze wzorem </w:t>
      </w:r>
      <w:r w:rsidR="00110C09">
        <w:rPr>
          <w:rFonts w:ascii="Times New Roman" w:hAnsi="Times New Roman" w:cs="Times New Roman"/>
          <w:color w:val="auto"/>
          <w:szCs w:val="24"/>
        </w:rPr>
        <w:t xml:space="preserve">określonym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>w załączniku nr 5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do zarządzenia</w:t>
      </w:r>
      <w:r w:rsidR="00DE7809">
        <w:rPr>
          <w:rFonts w:ascii="Times New Roman" w:hAnsi="Times New Roman" w:cs="Times New Roman"/>
          <w:color w:val="auto"/>
          <w:szCs w:val="24"/>
        </w:rPr>
        <w:t xml:space="preserve"> nr 42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</w:t>
      </w:r>
      <w:r w:rsidR="00453265" w:rsidRPr="00FE4916">
        <w:rPr>
          <w:rFonts w:ascii="Times New Roman" w:hAnsi="Times New Roman" w:cs="Times New Roman"/>
          <w:color w:val="auto"/>
          <w:szCs w:val="24"/>
        </w:rPr>
        <w:t xml:space="preserve">Burmistrza Miasta Piechowice z dnia </w:t>
      </w:r>
      <w:r w:rsidR="00DE7809">
        <w:rPr>
          <w:rFonts w:ascii="Times New Roman" w:hAnsi="Times New Roman" w:cs="Times New Roman"/>
          <w:color w:val="auto"/>
          <w:szCs w:val="24"/>
        </w:rPr>
        <w:t>17 kwietnia 2023r.</w:t>
      </w:r>
      <w:r w:rsidRPr="00FE4916">
        <w:rPr>
          <w:rFonts w:ascii="Times New Roman" w:hAnsi="Times New Roman" w:cs="Times New Roman"/>
          <w:color w:val="auto"/>
          <w:szCs w:val="24"/>
        </w:rPr>
        <w:t xml:space="preserve">  z następującymi załącznikami:  </w:t>
      </w:r>
    </w:p>
    <w:p w14:paraId="6AF074AC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t xml:space="preserve">Zestawienie dokumentów potwierdzających poniesienie kosztów kwalifikowanych zgodnie  z umową, którego wzór jest załącznikiem nr 1 do wniosku o płatność (oryginał); </w:t>
      </w:r>
    </w:p>
    <w:p w14:paraId="3D840823" w14:textId="61F77B26" w:rsidR="002134F2" w:rsidRPr="00FE4916" w:rsidRDefault="002134F2" w:rsidP="00453265">
      <w:pPr>
        <w:numPr>
          <w:ilvl w:val="0"/>
          <w:numId w:val="20"/>
        </w:numPr>
        <w:ind w:right="0"/>
        <w:rPr>
          <w:rFonts w:ascii="Times New Roman" w:hAnsi="Times New Roman" w:cs="Times New Roman"/>
          <w:color w:val="auto"/>
          <w:szCs w:val="24"/>
        </w:rPr>
      </w:pPr>
      <w:r w:rsidRPr="00FE4916">
        <w:rPr>
          <w:rFonts w:ascii="Times New Roman" w:hAnsi="Times New Roman" w:cs="Times New Roman"/>
          <w:color w:val="auto"/>
          <w:szCs w:val="24"/>
        </w:rPr>
        <w:lastRenderedPageBreak/>
        <w:t xml:space="preserve">Protokół odbioru prac wykonawcy, którego wzór jest załącznikiem nr 2 do wniosku o płatność (oryginał); </w:t>
      </w:r>
    </w:p>
    <w:p w14:paraId="0D38FB16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Dokumenty zakupu, czyli kopie faktur lub innych równoważnych dokumentów księgowych, potwierdzających nabycie materiałów, urządzeń lub usług potwierdzone za zgodność z oryginałem i opatrzone czytelnym podpisem przez Beneficjenta; </w:t>
      </w:r>
    </w:p>
    <w:p w14:paraId="0ADCA05A" w14:textId="3C07157B" w:rsidR="002134F2" w:rsidRPr="00FE4916" w:rsidRDefault="002134F2" w:rsidP="00453265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Dokumenty potwierdzające spełnienie wymagań technicznych o</w:t>
      </w:r>
      <w:r w:rsidR="00453265" w:rsidRPr="00FE4916">
        <w:rPr>
          <w:rFonts w:ascii="Times New Roman" w:hAnsi="Times New Roman" w:cs="Times New Roman"/>
          <w:szCs w:val="24"/>
        </w:rPr>
        <w:t xml:space="preserve">kreślonych w załączniku nr 1 do </w:t>
      </w:r>
      <w:r w:rsidRPr="00FE4916">
        <w:rPr>
          <w:rFonts w:ascii="Times New Roman" w:hAnsi="Times New Roman" w:cs="Times New Roman"/>
          <w:szCs w:val="24"/>
        </w:rPr>
        <w:t xml:space="preserve">Programu Priorytetowego „Ciepłe Mieszkanie”  (kopia); </w:t>
      </w:r>
    </w:p>
    <w:p w14:paraId="4D004F92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Potwierdzenie trwałego wyłączenia z użytku źródła ciepła na paliwo stałe (kopia);  </w:t>
      </w:r>
    </w:p>
    <w:p w14:paraId="1FF97AB1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Opinią  kominiarską potwierdzającą prawidłowe wykonanie zadania (tylko w przypadku montażu kotła na </w:t>
      </w:r>
      <w:proofErr w:type="spellStart"/>
      <w:r w:rsidRPr="00FE4916">
        <w:rPr>
          <w:rFonts w:ascii="Times New Roman" w:hAnsi="Times New Roman" w:cs="Times New Roman"/>
          <w:szCs w:val="24"/>
        </w:rPr>
        <w:t>pelet</w:t>
      </w:r>
      <w:proofErr w:type="spellEnd"/>
      <w:r w:rsidRPr="00FE4916">
        <w:rPr>
          <w:rFonts w:ascii="Times New Roman" w:hAnsi="Times New Roman" w:cs="Times New Roman"/>
          <w:szCs w:val="24"/>
        </w:rPr>
        <w:t xml:space="preserve">) (kopia) – jeśli dotyczy;  </w:t>
      </w:r>
    </w:p>
    <w:p w14:paraId="40E4AC4C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Protokół ze sprawdzenia szczelności instalacji gazowej (kopia) lub protokół z pomiarów instalacji elektrycznej (kopia) – jeśli dotyczy;  </w:t>
      </w:r>
    </w:p>
    <w:p w14:paraId="1FB2AAD7" w14:textId="1277D00D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Dowód zapłaty</w:t>
      </w:r>
      <w:r w:rsidR="00110C09">
        <w:rPr>
          <w:rFonts w:ascii="Times New Roman" w:hAnsi="Times New Roman" w:cs="Times New Roman"/>
          <w:szCs w:val="24"/>
        </w:rPr>
        <w:t xml:space="preserve"> poniesionych kosztów na realizację przedsięwzięcia</w:t>
      </w:r>
      <w:r w:rsidRPr="00FE4916">
        <w:rPr>
          <w:rFonts w:ascii="Times New Roman" w:hAnsi="Times New Roman" w:cs="Times New Roman"/>
          <w:szCs w:val="24"/>
        </w:rPr>
        <w:t xml:space="preserve"> (potwierdzenie z przelewu/wyciąg bankowy) (kopia) – jeśli dotyczy; </w:t>
      </w:r>
    </w:p>
    <w:p w14:paraId="2450BBAB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Pozwolenie na budowę lub zgłoszenie robót budowlanych nie wymagających pozwolenia na budowę – jeżeli jest wymagane zgodnie z ustawą Prawo budowlane (kopia);  </w:t>
      </w:r>
    </w:p>
    <w:p w14:paraId="7CC6FAE2" w14:textId="77777777" w:rsidR="002134F2" w:rsidRPr="00FE4916" w:rsidRDefault="002134F2" w:rsidP="002134F2">
      <w:pPr>
        <w:numPr>
          <w:ilvl w:val="0"/>
          <w:numId w:val="20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Dokumentacją projektową (tylko w przypadku przedsięwzięcia wymagającego pozwolenie na budowę lub zgłoszenie robót budowlanych nie wymagających pozwolenia na budowę, jeżeli stanowi koszt kwalifikowany) (kopia). </w:t>
      </w:r>
    </w:p>
    <w:p w14:paraId="0392EC89" w14:textId="795736DA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</w:t>
      </w:r>
      <w:r w:rsidR="00740EE4" w:rsidRPr="00FE4916">
        <w:rPr>
          <w:rFonts w:ascii="Times New Roman" w:hAnsi="Times New Roman" w:cs="Times New Roman"/>
          <w:szCs w:val="24"/>
        </w:rPr>
        <w:t xml:space="preserve">. Wniosek o płatność podlega weryfikacji przez Gminę w ciągu 30 dni kalendarzowych. </w:t>
      </w:r>
    </w:p>
    <w:p w14:paraId="48C2BAD1" w14:textId="30C0AA04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40EE4" w:rsidRPr="00FE4916">
        <w:rPr>
          <w:rFonts w:ascii="Times New Roman" w:hAnsi="Times New Roman" w:cs="Times New Roman"/>
          <w:szCs w:val="24"/>
        </w:rPr>
        <w:t xml:space="preserve">. W ramach weryfikacji wniosku Gmina zastrzega możliwość przeprowadzenia kontroli przez upoważnionego pracownika </w:t>
      </w:r>
      <w:r w:rsidR="00580BDC" w:rsidRPr="00FE4916">
        <w:rPr>
          <w:rFonts w:ascii="Times New Roman" w:hAnsi="Times New Roman" w:cs="Times New Roman"/>
          <w:szCs w:val="24"/>
        </w:rPr>
        <w:t>Urzędu Miasta w Piechowicach</w:t>
      </w:r>
      <w:r w:rsidR="00740EE4" w:rsidRPr="00FE4916">
        <w:rPr>
          <w:rFonts w:ascii="Times New Roman" w:hAnsi="Times New Roman" w:cs="Times New Roman"/>
          <w:szCs w:val="24"/>
        </w:rPr>
        <w:t xml:space="preserve"> w miejscu realizacji Przedsięwzięcia, w obecności Beneficjenta końcowego lub o</w:t>
      </w:r>
      <w:r w:rsidR="002134F2" w:rsidRPr="00FE4916">
        <w:rPr>
          <w:rFonts w:ascii="Times New Roman" w:hAnsi="Times New Roman" w:cs="Times New Roman"/>
          <w:szCs w:val="24"/>
        </w:rPr>
        <w:t xml:space="preserve">soby przez niego upoważnionej. </w:t>
      </w:r>
    </w:p>
    <w:p w14:paraId="402323ED" w14:textId="497DE84A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40EE4" w:rsidRPr="00FE4916">
        <w:rPr>
          <w:rFonts w:ascii="Times New Roman" w:hAnsi="Times New Roman" w:cs="Times New Roman"/>
          <w:szCs w:val="24"/>
        </w:rPr>
        <w:t>. W przypadku złożenia błędnego lub niekompletnego wniosku Gmina wzywa Beneficjenta końcowego do złożenia poprawy lub uzupełniania wniosku w terminie do 14 dni od daty otrzymania wezwania, co powoduje wstrzymanie procedury weryfikacji wniosku. Niezastosowanie się do wezwania może być podstawą do odmowy wypłaty dofin</w:t>
      </w:r>
      <w:r w:rsidR="002134F2" w:rsidRPr="00FE4916">
        <w:rPr>
          <w:rFonts w:ascii="Times New Roman" w:hAnsi="Times New Roman" w:cs="Times New Roman"/>
          <w:szCs w:val="24"/>
        </w:rPr>
        <w:t>ansowania i rozwiązania umowy.</w:t>
      </w:r>
    </w:p>
    <w:p w14:paraId="7AAB284E" w14:textId="19753514" w:rsidR="002134F2" w:rsidRPr="00FE4916" w:rsidRDefault="00F94A9F" w:rsidP="002134F2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40EE4" w:rsidRPr="00FE4916">
        <w:rPr>
          <w:rFonts w:ascii="Times New Roman" w:hAnsi="Times New Roman" w:cs="Times New Roman"/>
          <w:szCs w:val="24"/>
        </w:rPr>
        <w:t>. Gmina poinformuje pisemnie Beneficjenta końcowego o wyniku weryfikacji wniosku o płatność wraz z podaniem kwoty dofinansowania zatwierdzonej do wypłaty, nie wyższej niż kwota wskazana w §</w:t>
      </w:r>
      <w:r w:rsidR="00110C09">
        <w:rPr>
          <w:rFonts w:ascii="Times New Roman" w:hAnsi="Times New Roman" w:cs="Times New Roman"/>
          <w:szCs w:val="24"/>
        </w:rPr>
        <w:t xml:space="preserve"> </w:t>
      </w:r>
      <w:r w:rsidR="00740EE4" w:rsidRPr="00FE4916">
        <w:rPr>
          <w:rFonts w:ascii="Times New Roman" w:hAnsi="Times New Roman" w:cs="Times New Roman"/>
          <w:szCs w:val="24"/>
        </w:rPr>
        <w:t>4 ust. 1. W informacji zost</w:t>
      </w:r>
      <w:r w:rsidR="00360862">
        <w:rPr>
          <w:rFonts w:ascii="Times New Roman" w:hAnsi="Times New Roman" w:cs="Times New Roman"/>
          <w:szCs w:val="24"/>
        </w:rPr>
        <w:t>anie również zawarte uzasadnienie</w:t>
      </w:r>
      <w:r w:rsidR="00740EE4" w:rsidRPr="00FE4916">
        <w:rPr>
          <w:rFonts w:ascii="Times New Roman" w:hAnsi="Times New Roman" w:cs="Times New Roman"/>
          <w:szCs w:val="24"/>
        </w:rPr>
        <w:t xml:space="preserve"> w przypadku negatywnej weryfikacji wniosku o płatność bądź braku uznania części poniesionych wydatków za </w:t>
      </w:r>
      <w:r w:rsidR="002134F2" w:rsidRPr="00FE4916">
        <w:rPr>
          <w:rFonts w:ascii="Times New Roman" w:hAnsi="Times New Roman" w:cs="Times New Roman"/>
          <w:szCs w:val="24"/>
        </w:rPr>
        <w:t>kwalifikowane.</w:t>
      </w:r>
    </w:p>
    <w:p w14:paraId="19EA3DE8" w14:textId="77777777" w:rsidR="00F94A9F" w:rsidRDefault="00F94A9F" w:rsidP="00F94A9F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40EE4" w:rsidRPr="00FE4916">
        <w:rPr>
          <w:rFonts w:ascii="Times New Roman" w:hAnsi="Times New Roman" w:cs="Times New Roman"/>
          <w:szCs w:val="24"/>
        </w:rPr>
        <w:t xml:space="preserve">. Na podstawie poprawnie złożonego przez Beneficjenta końcowego wniosku o płatność Gmina raz na kwartał występuje do WFOŚiGW o wypłatę dofinansowania. WFOŚiGW przekazuje dofinansowanie Gminie w terminie do 30 dni od daty wpływu do WFOŚiGW kompletnego i prawidłowo wypełnionego wniosku o płatność wraz z wymaganymi dokumentami. </w:t>
      </w:r>
    </w:p>
    <w:p w14:paraId="65CC21ED" w14:textId="25D664F8" w:rsidR="00F94A9F" w:rsidRDefault="00F94A9F" w:rsidP="00F94A9F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6B01C5" w:rsidRPr="00FE4916">
        <w:rPr>
          <w:rFonts w:ascii="Times New Roman" w:hAnsi="Times New Roman" w:cs="Times New Roman"/>
          <w:szCs w:val="24"/>
        </w:rPr>
        <w:t xml:space="preserve">. </w:t>
      </w:r>
      <w:r w:rsidR="00740EE4" w:rsidRPr="00FE4916">
        <w:rPr>
          <w:rFonts w:ascii="Times New Roman" w:hAnsi="Times New Roman" w:cs="Times New Roman"/>
          <w:szCs w:val="24"/>
        </w:rPr>
        <w:t>Dofinansowanie zostanie przekazane Beneficjentowi końcowemu w wysokości zatwierdzonej prz</w:t>
      </w:r>
      <w:r w:rsidR="00F65675">
        <w:rPr>
          <w:rFonts w:ascii="Times New Roman" w:hAnsi="Times New Roman" w:cs="Times New Roman"/>
          <w:szCs w:val="24"/>
        </w:rPr>
        <w:t>ez Gminę, z zastrzeżeniem ust. 8</w:t>
      </w:r>
      <w:r w:rsidR="00740EE4" w:rsidRPr="00FE4916">
        <w:rPr>
          <w:rFonts w:ascii="Times New Roman" w:hAnsi="Times New Roman" w:cs="Times New Roman"/>
          <w:szCs w:val="24"/>
        </w:rPr>
        <w:t>, na rachunek bankowy wskazany w</w:t>
      </w:r>
      <w:r w:rsidR="00F65675">
        <w:rPr>
          <w:rFonts w:ascii="Times New Roman" w:hAnsi="Times New Roman" w:cs="Times New Roman"/>
          <w:szCs w:val="24"/>
        </w:rPr>
        <w:t>e</w:t>
      </w:r>
      <w:r w:rsidR="00740EE4" w:rsidRPr="00FE4916">
        <w:rPr>
          <w:rFonts w:ascii="Times New Roman" w:hAnsi="Times New Roman" w:cs="Times New Roman"/>
          <w:szCs w:val="24"/>
        </w:rPr>
        <w:t xml:space="preserve"> wniosku</w:t>
      </w:r>
      <w:r w:rsidR="006B01C5" w:rsidRPr="00FE4916">
        <w:rPr>
          <w:rFonts w:ascii="Times New Roman" w:hAnsi="Times New Roman" w:cs="Times New Roman"/>
          <w:szCs w:val="24"/>
        </w:rPr>
        <w:t xml:space="preserve"> o płatność</w:t>
      </w:r>
      <w:r w:rsidR="00961575">
        <w:rPr>
          <w:rFonts w:ascii="Times New Roman" w:hAnsi="Times New Roman" w:cs="Times New Roman"/>
          <w:szCs w:val="24"/>
        </w:rPr>
        <w:t>, w ciągu 14</w:t>
      </w:r>
      <w:r w:rsidR="00E368E0">
        <w:rPr>
          <w:rFonts w:ascii="Times New Roman" w:hAnsi="Times New Roman" w:cs="Times New Roman"/>
          <w:szCs w:val="24"/>
        </w:rPr>
        <w:t xml:space="preserve"> dni od dnia</w:t>
      </w:r>
      <w:r w:rsidR="00740EE4" w:rsidRPr="00FE4916">
        <w:rPr>
          <w:rFonts w:ascii="Times New Roman" w:hAnsi="Times New Roman" w:cs="Times New Roman"/>
          <w:szCs w:val="24"/>
        </w:rPr>
        <w:t xml:space="preserve"> przekazania środków na rachunek Gminy przez WFOŚiGW we Wrocławiu. Za datę wypłaty dofinansowania </w:t>
      </w:r>
      <w:r w:rsidR="00E368E0">
        <w:rPr>
          <w:rFonts w:ascii="Times New Roman" w:hAnsi="Times New Roman" w:cs="Times New Roman"/>
          <w:szCs w:val="24"/>
        </w:rPr>
        <w:t>uznawany jest dzień</w:t>
      </w:r>
      <w:r w:rsidR="00740EE4" w:rsidRPr="00FE4916">
        <w:rPr>
          <w:rFonts w:ascii="Times New Roman" w:hAnsi="Times New Roman" w:cs="Times New Roman"/>
          <w:szCs w:val="24"/>
        </w:rPr>
        <w:t xml:space="preserve"> obciążenia rachunku bankowego Gminy. </w:t>
      </w:r>
    </w:p>
    <w:p w14:paraId="14C006D5" w14:textId="6D2778D8" w:rsidR="00740EE4" w:rsidRPr="00FE4916" w:rsidRDefault="00F94A9F" w:rsidP="00F94A9F">
      <w:pPr>
        <w:ind w:left="-99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40EE4" w:rsidRPr="00FE4916">
        <w:rPr>
          <w:rFonts w:ascii="Times New Roman" w:hAnsi="Times New Roman" w:cs="Times New Roman"/>
          <w:szCs w:val="24"/>
        </w:rPr>
        <w:t xml:space="preserve">. Gmina nie ponosi odpowiedzialności wobec Beneficjenta końcowego za szkodę wynikającą z opóźnienia lub niedokonania wypłaty dofinansowania, będącej rezultatem w szczególności: </w:t>
      </w:r>
    </w:p>
    <w:p w14:paraId="25D2C570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lastRenderedPageBreak/>
        <w:t xml:space="preserve">1) braku dostępności wystarczającej ilości środków na rachunku bankowym Gminy, </w:t>
      </w:r>
    </w:p>
    <w:p w14:paraId="21ED2C09" w14:textId="6C9EF8B0" w:rsidR="00740EE4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2) niewykonania lub nienależytego wykonania przez Beneficjenta końcowego obowiązków wynikających z Umowy oraz wnios</w:t>
      </w:r>
      <w:r w:rsidR="007B6A18">
        <w:rPr>
          <w:rFonts w:ascii="Times New Roman" w:hAnsi="Times New Roman" w:cs="Times New Roman"/>
          <w:szCs w:val="24"/>
        </w:rPr>
        <w:t>ku o udzielenie dofinansowania,</w:t>
      </w:r>
    </w:p>
    <w:p w14:paraId="5CBD7E31" w14:textId="543F0E45" w:rsidR="007B6A18" w:rsidRPr="00FE4916" w:rsidRDefault="007B6A18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3)</w:t>
      </w:r>
      <w:r w:rsidR="006A7B1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nie przekazania środków finansowych przez </w:t>
      </w:r>
      <w:r w:rsidRPr="00FE4916">
        <w:rPr>
          <w:rFonts w:ascii="Times New Roman" w:hAnsi="Times New Roman" w:cs="Times New Roman"/>
          <w:szCs w:val="24"/>
        </w:rPr>
        <w:t>WFOŚiGW</w:t>
      </w:r>
      <w:r>
        <w:rPr>
          <w:rFonts w:ascii="Times New Roman" w:hAnsi="Times New Roman" w:cs="Times New Roman"/>
          <w:szCs w:val="24"/>
        </w:rPr>
        <w:t xml:space="preserve"> na rachunek Gminy. </w:t>
      </w:r>
    </w:p>
    <w:p w14:paraId="22BF20A6" w14:textId="14A6E79E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740EE4" w:rsidRPr="00FE4916">
        <w:rPr>
          <w:rFonts w:ascii="Times New Roman" w:hAnsi="Times New Roman" w:cs="Times New Roman"/>
          <w:szCs w:val="24"/>
        </w:rPr>
        <w:t xml:space="preserve">. Gmina zastrzega sobie prawo wstrzymania weryfikacji wniosku o płatność m.in. w przypadkach, gdy zaistnieje konieczność uzyskania dodatkowych wyjaśnień/opinii od instytucji zewnętrznych (np. WFOŚiGW, NFOŚiGW). </w:t>
      </w:r>
    </w:p>
    <w:p w14:paraId="19544FCE" w14:textId="290D2196" w:rsidR="00740EE4" w:rsidRPr="00FE4916" w:rsidRDefault="00F94A9F" w:rsidP="00740EE4">
      <w:pPr>
        <w:ind w:left="0" w:righ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</w:t>
      </w:r>
      <w:r w:rsidR="00740EE4" w:rsidRPr="00FE4916">
        <w:rPr>
          <w:rFonts w:ascii="Times New Roman" w:hAnsi="Times New Roman" w:cs="Times New Roman"/>
          <w:szCs w:val="24"/>
        </w:rPr>
        <w:t xml:space="preserve">. Dofinansowanie nie zostanie wypłacone przez Gminę w przypadku, gdy Beneficjent końcowy przed wypłatą dofinansowania zbył lokal mieszkalny objęty tym dofinansowaniem lub w jakikolwiek inny sposób przeniósł prawo własności lub ograniczone prawo rzeczowe do tego lokalu na osobę/osoby trzecie. </w:t>
      </w:r>
    </w:p>
    <w:p w14:paraId="08429004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7C9BAA56" w14:textId="06C2AFC2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6</w:t>
      </w:r>
    </w:p>
    <w:p w14:paraId="7AE2B0FB" w14:textId="75DD550E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Kontrola przedsięwzięcia</w:t>
      </w:r>
    </w:p>
    <w:p w14:paraId="65AC843E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Beneficjent końcowy zobowiązuje się poddać kontroli w zakresie prawidłowości realizacji przedsięwzięcia, dokonywanej przez Gminę, NFOŚiGW/WFOŚiGW samodzielnie lub poprzez upoważnione podmioty zewnętrzne, zarówno w trakcie realizacji przedsięwzięcia, jaki i po jego zakończeniu oraz w okresie trwałości, w terminie wskazanym przez te podmioty. </w:t>
      </w:r>
    </w:p>
    <w:p w14:paraId="265A307E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Beneficjent końcowy zobowiązuje się zapewnić podmiotom, o których mowa w ust. 1 prawo do: </w:t>
      </w:r>
    </w:p>
    <w:p w14:paraId="6D030FD0" w14:textId="7124C212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a</w:t>
      </w:r>
      <w:r w:rsidR="00740EE4" w:rsidRPr="00FE4916">
        <w:rPr>
          <w:rFonts w:ascii="Times New Roman" w:hAnsi="Times New Roman" w:cs="Times New Roman"/>
          <w:szCs w:val="24"/>
        </w:rPr>
        <w:t xml:space="preserve">) pełnego wglądu we wszystkie dokumenty związane z realizacją przedsięwzięcia oraz umożliwić tworzenie ich uwierzytelnionych kopii, odpisów i wyciągów, </w:t>
      </w:r>
    </w:p>
    <w:p w14:paraId="298287B0" w14:textId="78CFE441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b</w:t>
      </w:r>
      <w:r w:rsidR="00740EE4" w:rsidRPr="00FE4916">
        <w:rPr>
          <w:rFonts w:ascii="Times New Roman" w:hAnsi="Times New Roman" w:cs="Times New Roman"/>
          <w:szCs w:val="24"/>
        </w:rPr>
        <w:t xml:space="preserve">) pełnego dostępu do urządzeń, sprzętów, rzeczy, materiałów, obiektów, pomieszczeń itp. związanych z realizowanym przedsięwzięciem, </w:t>
      </w:r>
    </w:p>
    <w:p w14:paraId="0F9C3EC9" w14:textId="4319871F" w:rsidR="00740EE4" w:rsidRPr="00FE4916" w:rsidRDefault="006B01C5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c</w:t>
      </w:r>
      <w:r w:rsidR="00740EE4" w:rsidRPr="00FE4916">
        <w:rPr>
          <w:rFonts w:ascii="Times New Roman" w:hAnsi="Times New Roman" w:cs="Times New Roman"/>
          <w:szCs w:val="24"/>
        </w:rPr>
        <w:t xml:space="preserve">) zapewnienia obecności upoważnionej osoby do udzielania ustnych i pisemnych wyjaśnień na temat realizowanego przedsięwzięcia. </w:t>
      </w:r>
    </w:p>
    <w:p w14:paraId="7821624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Nieudostępnienie wszystkich wymaganych dokumentów, niezapewnienie dostępu, a także niezapewnienie obecności upoważnionej osoby, w trakcie kontroli będzie traktowane jako odmowa poddania się kontroli i może stanowić podstawę do rozwiązania Umowy. </w:t>
      </w:r>
    </w:p>
    <w:p w14:paraId="7E164ADD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3CC6561D" w14:textId="7E0366BE" w:rsidR="00700203" w:rsidRPr="00FE4916" w:rsidRDefault="00700203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§ 7</w:t>
      </w:r>
    </w:p>
    <w:p w14:paraId="2C804021" w14:textId="175C2C67" w:rsidR="00700203" w:rsidRPr="00CE0370" w:rsidRDefault="00700203" w:rsidP="00CE0370">
      <w:pPr>
        <w:ind w:left="52" w:right="0" w:firstLine="0"/>
        <w:jc w:val="center"/>
        <w:rPr>
          <w:rFonts w:ascii="Times New Roman" w:hAnsi="Times New Roman" w:cs="Times New Roman"/>
          <w:b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Zwrot udzielonego dofinansowania i naliczanie odsetek</w:t>
      </w:r>
    </w:p>
    <w:p w14:paraId="4B09BB0D" w14:textId="2EF475E9" w:rsidR="00700203" w:rsidRPr="00994689" w:rsidRDefault="00700203" w:rsidP="00011D44">
      <w:pPr>
        <w:numPr>
          <w:ilvl w:val="0"/>
          <w:numId w:val="23"/>
        </w:numPr>
        <w:ind w:right="0"/>
        <w:rPr>
          <w:rFonts w:ascii="Times New Roman" w:hAnsi="Times New Roman" w:cs="Times New Roman"/>
          <w:color w:val="FF0000"/>
          <w:szCs w:val="24"/>
        </w:rPr>
      </w:pPr>
      <w:r w:rsidRPr="00FE4916">
        <w:rPr>
          <w:rFonts w:ascii="Times New Roman" w:hAnsi="Times New Roman" w:cs="Times New Roman"/>
          <w:szCs w:val="24"/>
        </w:rPr>
        <w:t>W przypadku, jeżeli w okresie 5 lat od zakończenia przedsięwzięcia Beneficjent</w:t>
      </w:r>
      <w:r w:rsidR="00994689">
        <w:rPr>
          <w:rFonts w:ascii="Times New Roman" w:hAnsi="Times New Roman" w:cs="Times New Roman"/>
          <w:szCs w:val="24"/>
        </w:rPr>
        <w:t xml:space="preserve"> końcowy </w:t>
      </w:r>
      <w:r w:rsidRPr="00FE4916">
        <w:rPr>
          <w:rFonts w:ascii="Times New Roman" w:hAnsi="Times New Roman" w:cs="Times New Roman"/>
          <w:szCs w:val="24"/>
        </w:rPr>
        <w:t xml:space="preserve">usunie nowe źródło ciepła, na realizację które zostało udzielone dofinansowanie, zainstaluje inne (drugie) źródło c.o., które nie spełnia wymagań Programu, bądź zaniecha korzystania z paliw ekologicznych, Beneficjent </w:t>
      </w:r>
      <w:r w:rsidR="00994689">
        <w:rPr>
          <w:rFonts w:ascii="Times New Roman" w:hAnsi="Times New Roman" w:cs="Times New Roman"/>
          <w:szCs w:val="24"/>
        </w:rPr>
        <w:t xml:space="preserve">końcowy </w:t>
      </w:r>
      <w:r w:rsidRPr="00FE4916">
        <w:rPr>
          <w:rFonts w:ascii="Times New Roman" w:hAnsi="Times New Roman" w:cs="Times New Roman"/>
          <w:szCs w:val="24"/>
        </w:rPr>
        <w:t xml:space="preserve">jest zobowiązany w terminie 30 dni od momentu wystąpienia wymienionej okoliczności do zwrotu udzielonego dofinansowania wraz z odsetkami naliczanymi jak dla zaległości podatkowych, liczonymi od dnia przekazania dofinansowania do dnia jego zwrotu, zgodnie z </w:t>
      </w:r>
      <w:r w:rsidRPr="00011D44">
        <w:rPr>
          <w:rFonts w:ascii="Times New Roman" w:hAnsi="Times New Roman" w:cs="Times New Roman"/>
          <w:color w:val="auto"/>
          <w:szCs w:val="24"/>
        </w:rPr>
        <w:t>ustawą</w:t>
      </w:r>
      <w:r w:rsidR="00011D44" w:rsidRPr="00011D44">
        <w:rPr>
          <w:color w:val="auto"/>
        </w:rPr>
        <w:t xml:space="preserve"> </w:t>
      </w:r>
      <w:r w:rsidR="00011D44" w:rsidRPr="00011D44">
        <w:rPr>
          <w:rFonts w:ascii="Times New Roman" w:hAnsi="Times New Roman" w:cs="Times New Roman"/>
          <w:color w:val="auto"/>
          <w:szCs w:val="24"/>
        </w:rPr>
        <w:t>z dnia 27 sierpnia 2009 r.</w:t>
      </w:r>
      <w:r w:rsidR="00011D44">
        <w:rPr>
          <w:rFonts w:ascii="Times New Roman" w:hAnsi="Times New Roman" w:cs="Times New Roman"/>
          <w:color w:val="auto"/>
          <w:szCs w:val="24"/>
        </w:rPr>
        <w:t xml:space="preserve"> </w:t>
      </w:r>
      <w:r w:rsidRPr="00011D44">
        <w:rPr>
          <w:rFonts w:ascii="Times New Roman" w:hAnsi="Times New Roman" w:cs="Times New Roman"/>
          <w:color w:val="auto"/>
          <w:szCs w:val="24"/>
        </w:rPr>
        <w:t xml:space="preserve">o finansach publicznych.  </w:t>
      </w:r>
    </w:p>
    <w:p w14:paraId="4F59AF46" w14:textId="40D30045" w:rsidR="00700203" w:rsidRPr="00FE4916" w:rsidRDefault="00700203" w:rsidP="00700203">
      <w:pPr>
        <w:numPr>
          <w:ilvl w:val="0"/>
          <w:numId w:val="23"/>
        </w:numPr>
        <w:ind w:right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Dofinansowanie podlegające zwrotowi wraz z odsetkami określonymi w ust. 1, przekazane będzie na rachunek bankowy Urzędu Miasta </w:t>
      </w:r>
      <w:r w:rsidR="006B01C5" w:rsidRPr="00FE4916">
        <w:rPr>
          <w:rFonts w:ascii="Times New Roman" w:hAnsi="Times New Roman" w:cs="Times New Roman"/>
          <w:szCs w:val="24"/>
        </w:rPr>
        <w:t xml:space="preserve">w Piechowicach </w:t>
      </w:r>
      <w:r w:rsidRPr="00FE4916">
        <w:rPr>
          <w:rFonts w:ascii="Times New Roman" w:hAnsi="Times New Roman" w:cs="Times New Roman"/>
          <w:szCs w:val="24"/>
        </w:rPr>
        <w:t xml:space="preserve">nr </w:t>
      </w:r>
      <w:r w:rsidR="006B01C5" w:rsidRPr="00FE4916">
        <w:rPr>
          <w:rFonts w:ascii="Times New Roman" w:hAnsi="Times New Roman" w:cs="Times New Roman"/>
          <w:szCs w:val="24"/>
        </w:rPr>
        <w:t>……………………………..</w:t>
      </w:r>
    </w:p>
    <w:p w14:paraId="2EB715FB" w14:textId="77777777" w:rsidR="006B01C5" w:rsidRPr="00FE4916" w:rsidRDefault="006B01C5" w:rsidP="006B01C5">
      <w:pPr>
        <w:ind w:right="0"/>
        <w:rPr>
          <w:rFonts w:ascii="Times New Roman" w:hAnsi="Times New Roman" w:cs="Times New Roman"/>
          <w:szCs w:val="24"/>
        </w:rPr>
      </w:pPr>
    </w:p>
    <w:p w14:paraId="4A49C7F0" w14:textId="77777777" w:rsidR="00F65675" w:rsidRPr="00FE4916" w:rsidRDefault="00F65675" w:rsidP="00011D4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44C6706F" w14:textId="5641DF46" w:rsidR="00700203" w:rsidRPr="00700203" w:rsidRDefault="006B01C5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>§ 8</w:t>
      </w:r>
    </w:p>
    <w:p w14:paraId="0BD424F9" w14:textId="797A4963" w:rsidR="00700203" w:rsidRPr="00700203" w:rsidRDefault="00700203" w:rsidP="00700203">
      <w:pPr>
        <w:ind w:left="52" w:right="0" w:firstLine="0"/>
        <w:jc w:val="center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b/>
          <w:szCs w:val="24"/>
        </w:rPr>
        <w:t>Rozwiązanie umowy</w:t>
      </w:r>
    </w:p>
    <w:p w14:paraId="311D9AF6" w14:textId="6FEB801F" w:rsidR="00E91A4A" w:rsidRDefault="00E91A4A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 razie zaistnienia istotnej zmiany okoliczności powodującej, że wykonanie umowy nie leży w interesie publicznym, czego nie można było przewidzieć w chwili zawarcia umowy, Gmina może odstąpić od umowy w terminie 30 dni od powzięcia wiadomości o tych okolicznościach. </w:t>
      </w:r>
    </w:p>
    <w:p w14:paraId="2EF48659" w14:textId="270A6CE7" w:rsidR="00700203" w:rsidRPr="00700203" w:rsidRDefault="00700203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szCs w:val="24"/>
        </w:rPr>
        <w:t xml:space="preserve">Umowa może zostać rozwiązana przez </w:t>
      </w:r>
      <w:r w:rsidR="006B01C5" w:rsidRPr="00FE4916">
        <w:rPr>
          <w:rFonts w:ascii="Times New Roman" w:hAnsi="Times New Roman" w:cs="Times New Roman"/>
          <w:szCs w:val="24"/>
        </w:rPr>
        <w:t>Gminę</w:t>
      </w:r>
      <w:r w:rsidRPr="00700203">
        <w:rPr>
          <w:rFonts w:ascii="Times New Roman" w:hAnsi="Times New Roman" w:cs="Times New Roman"/>
          <w:szCs w:val="24"/>
        </w:rPr>
        <w:t xml:space="preserve"> ze skutkiem natychmiastowym</w:t>
      </w:r>
      <w:r w:rsidR="006B01C5" w:rsidRPr="00FE4916">
        <w:rPr>
          <w:rFonts w:ascii="Times New Roman" w:hAnsi="Times New Roman" w:cs="Times New Roman"/>
          <w:szCs w:val="24"/>
        </w:rPr>
        <w:t xml:space="preserve"> w przypadkach określonych w § 6 i 7</w:t>
      </w:r>
      <w:r w:rsidRPr="00700203">
        <w:rPr>
          <w:rFonts w:ascii="Times New Roman" w:hAnsi="Times New Roman" w:cs="Times New Roman"/>
          <w:szCs w:val="24"/>
        </w:rPr>
        <w:t xml:space="preserve"> niniejszej umowy.  </w:t>
      </w:r>
    </w:p>
    <w:p w14:paraId="75D2D4F4" w14:textId="7B512A05" w:rsidR="00700203" w:rsidRDefault="00700203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 w:rsidRPr="00700203">
        <w:rPr>
          <w:rFonts w:ascii="Times New Roman" w:hAnsi="Times New Roman" w:cs="Times New Roman"/>
          <w:szCs w:val="24"/>
        </w:rPr>
        <w:t>Niezłożenie wnios</w:t>
      </w:r>
      <w:r w:rsidR="006B01C5" w:rsidRPr="00FE4916">
        <w:rPr>
          <w:rFonts w:ascii="Times New Roman" w:hAnsi="Times New Roman" w:cs="Times New Roman"/>
          <w:szCs w:val="24"/>
        </w:rPr>
        <w:t xml:space="preserve">ku o płatność w wyznaczonym terminie </w:t>
      </w:r>
      <w:r w:rsidRPr="00700203">
        <w:rPr>
          <w:rFonts w:ascii="Times New Roman" w:hAnsi="Times New Roman" w:cs="Times New Roman"/>
          <w:szCs w:val="24"/>
        </w:rPr>
        <w:t xml:space="preserve">skutkuje utratą prawa do dotacji  i rozwiązaniem umowy. </w:t>
      </w:r>
    </w:p>
    <w:p w14:paraId="389F1535" w14:textId="15831E57" w:rsidR="007B6A18" w:rsidRPr="00700203" w:rsidRDefault="007B6A18" w:rsidP="00700203">
      <w:pPr>
        <w:numPr>
          <w:ilvl w:val="0"/>
          <w:numId w:val="24"/>
        </w:numPr>
        <w:ind w:right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Odstąpienie od umowy lub wypowiedzenie umowy może nastąpić tylko i wyłącznie w formie pisemnej wraz z podaniem uzasadnienia poprzez pisemne oświadczenie wysłane listem poleconym. </w:t>
      </w:r>
    </w:p>
    <w:p w14:paraId="117F3BE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92AEB6E" w14:textId="0986565D" w:rsidR="00740EE4" w:rsidRPr="00FE4916" w:rsidRDefault="00FE4916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§ 9</w:t>
      </w:r>
    </w:p>
    <w:p w14:paraId="5E96D039" w14:textId="16A04424" w:rsidR="00740EE4" w:rsidRPr="00FE4916" w:rsidRDefault="00740EE4" w:rsidP="00580BDC">
      <w:pPr>
        <w:ind w:left="0" w:right="0" w:firstLine="0"/>
        <w:jc w:val="center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bCs/>
          <w:szCs w:val="24"/>
        </w:rPr>
        <w:t>Postanowienia końcowe</w:t>
      </w:r>
    </w:p>
    <w:p w14:paraId="5ABEFECF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1. W sprawach nieuregulowanych niniejszą umową będą miały zastosowanie w szczególności przepisy Kodeksu cywilnego, ustawy o finansach publicznych, Prawa ochrony środowiska i Prawa budowlanego. </w:t>
      </w:r>
    </w:p>
    <w:p w14:paraId="6C423ED0" w14:textId="77777777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2. Ewentualne spory powstałe w związku z zawarciem i wykonaniem Umowy Strony będą rozwiązywać polubownie, a w przypadku braku porozumienia rozstrzygane będą przez sąd właściwy ze względu na siedzibę Gminy. </w:t>
      </w:r>
    </w:p>
    <w:p w14:paraId="447095D1" w14:textId="21E2E7A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3. Wszelkie zmiany </w:t>
      </w:r>
      <w:r w:rsidR="00570BCA">
        <w:rPr>
          <w:rFonts w:ascii="Times New Roman" w:hAnsi="Times New Roman" w:cs="Times New Roman"/>
          <w:szCs w:val="24"/>
        </w:rPr>
        <w:t>U</w:t>
      </w:r>
      <w:r w:rsidRPr="00FE4916">
        <w:rPr>
          <w:rFonts w:ascii="Times New Roman" w:hAnsi="Times New Roman" w:cs="Times New Roman"/>
          <w:szCs w:val="24"/>
        </w:rPr>
        <w:t>mowy wymagają formy pisemnej</w:t>
      </w:r>
      <w:r w:rsidR="00570BCA">
        <w:rPr>
          <w:rFonts w:ascii="Times New Roman" w:hAnsi="Times New Roman" w:cs="Times New Roman"/>
          <w:szCs w:val="24"/>
        </w:rPr>
        <w:t>,</w:t>
      </w:r>
      <w:r w:rsidRPr="00FE4916">
        <w:rPr>
          <w:rFonts w:ascii="Times New Roman" w:hAnsi="Times New Roman" w:cs="Times New Roman"/>
          <w:szCs w:val="24"/>
        </w:rPr>
        <w:t xml:space="preserve"> pod rygorem nieważności</w:t>
      </w:r>
      <w:r w:rsidR="00570BCA">
        <w:rPr>
          <w:rFonts w:ascii="Times New Roman" w:hAnsi="Times New Roman" w:cs="Times New Roman"/>
          <w:szCs w:val="24"/>
        </w:rPr>
        <w:t>.</w:t>
      </w: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2E304E44" w14:textId="6B33B15E" w:rsidR="00740EE4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>4. Umowa została sporządzona w trzech</w:t>
      </w:r>
      <w:r w:rsidR="00740EE4" w:rsidRPr="00FE4916">
        <w:rPr>
          <w:rFonts w:ascii="Times New Roman" w:hAnsi="Times New Roman" w:cs="Times New Roman"/>
          <w:szCs w:val="24"/>
        </w:rPr>
        <w:t xml:space="preserve"> j</w:t>
      </w:r>
      <w:r w:rsidRPr="00FE4916">
        <w:rPr>
          <w:rFonts w:ascii="Times New Roman" w:hAnsi="Times New Roman" w:cs="Times New Roman"/>
          <w:szCs w:val="24"/>
        </w:rPr>
        <w:t>ednobrzmiących egzemplarzach,</w:t>
      </w:r>
      <w:r w:rsidR="00740EE4" w:rsidRPr="00FE4916">
        <w:rPr>
          <w:rFonts w:ascii="Times New Roman" w:hAnsi="Times New Roman" w:cs="Times New Roman"/>
          <w:szCs w:val="24"/>
        </w:rPr>
        <w:t xml:space="preserve"> </w:t>
      </w:r>
      <w:r w:rsidRPr="00FE4916">
        <w:rPr>
          <w:rFonts w:ascii="Times New Roman" w:hAnsi="Times New Roman" w:cs="Times New Roman"/>
          <w:szCs w:val="24"/>
        </w:rPr>
        <w:t xml:space="preserve">jeden egzemplarz otrzymuje Beneficjent, a dwa egzemplarze Gmina. </w:t>
      </w:r>
      <w:r w:rsidR="00740EE4" w:rsidRPr="00FE4916">
        <w:rPr>
          <w:rFonts w:ascii="Times New Roman" w:hAnsi="Times New Roman" w:cs="Times New Roman"/>
          <w:szCs w:val="24"/>
        </w:rPr>
        <w:t xml:space="preserve"> </w:t>
      </w:r>
    </w:p>
    <w:p w14:paraId="309A1F7C" w14:textId="635E541F" w:rsidR="00740EE4" w:rsidRPr="00FE4916" w:rsidRDefault="00740EE4" w:rsidP="00740EE4">
      <w:pPr>
        <w:ind w:left="0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39285843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5BCED895" w14:textId="77777777" w:rsidR="00700203" w:rsidRPr="00FE4916" w:rsidRDefault="00700203" w:rsidP="00740EE4">
      <w:pPr>
        <w:ind w:left="0" w:right="0" w:firstLine="0"/>
        <w:rPr>
          <w:rFonts w:ascii="Times New Roman" w:hAnsi="Times New Roman" w:cs="Times New Roman"/>
          <w:szCs w:val="24"/>
        </w:rPr>
      </w:pPr>
    </w:p>
    <w:p w14:paraId="0CF1BF94" w14:textId="77777777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</w:p>
    <w:p w14:paraId="314F4FC8" w14:textId="3A018624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b/>
          <w:szCs w:val="24"/>
        </w:rPr>
        <w:t xml:space="preserve">Gmina:                                                                                                                                          Beneficjent:  </w:t>
      </w:r>
    </w:p>
    <w:p w14:paraId="4AB47C47" w14:textId="77777777" w:rsidR="00700203" w:rsidRPr="00FE4916" w:rsidRDefault="00700203" w:rsidP="00700203">
      <w:pPr>
        <w:ind w:left="52" w:right="0" w:firstLine="0"/>
        <w:rPr>
          <w:rFonts w:ascii="Times New Roman" w:hAnsi="Times New Roman" w:cs="Times New Roman"/>
          <w:szCs w:val="24"/>
        </w:rPr>
      </w:pPr>
      <w:r w:rsidRPr="00FE4916">
        <w:rPr>
          <w:rFonts w:ascii="Times New Roman" w:hAnsi="Times New Roman" w:cs="Times New Roman"/>
          <w:szCs w:val="24"/>
        </w:rPr>
        <w:t xml:space="preserve"> </w:t>
      </w:r>
    </w:p>
    <w:p w14:paraId="2957A898" w14:textId="77777777" w:rsidR="00700203" w:rsidRDefault="00700203" w:rsidP="00740EE4">
      <w:pPr>
        <w:ind w:left="0" w:right="0" w:firstLine="0"/>
        <w:rPr>
          <w:rFonts w:ascii="Times New Roman" w:hAnsi="Times New Roman" w:cs="Times New Roman"/>
        </w:rPr>
      </w:pPr>
    </w:p>
    <w:p w14:paraId="182BA42C" w14:textId="758BBD80" w:rsidR="00700203" w:rsidRPr="00740EE4" w:rsidRDefault="00700203" w:rsidP="00740EE4">
      <w:pPr>
        <w:ind w:left="0" w:right="0" w:firstLine="0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87"/>
        <w:gridCol w:w="3987"/>
      </w:tblGrid>
      <w:tr w:rsidR="00700203" w:rsidRPr="00740EE4" w14:paraId="19EFC29D" w14:textId="77777777">
        <w:trPr>
          <w:gridAfter w:val="1"/>
          <w:wAfter w:w="3987" w:type="dxa"/>
          <w:trHeight w:val="647"/>
        </w:trPr>
        <w:tc>
          <w:tcPr>
            <w:tcW w:w="3987" w:type="dxa"/>
          </w:tcPr>
          <w:p w14:paraId="73B5960D" w14:textId="77777777" w:rsidR="00B1026F" w:rsidRDefault="00B1026F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07A70816" w14:textId="1AF8D334" w:rsidR="00DE7809" w:rsidRPr="00740EE4" w:rsidRDefault="00DE7809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5EFEF67A" w14:textId="77777777">
        <w:trPr>
          <w:trHeight w:val="647"/>
        </w:trPr>
        <w:tc>
          <w:tcPr>
            <w:tcW w:w="3987" w:type="dxa"/>
          </w:tcPr>
          <w:p w14:paraId="184A5701" w14:textId="77777777" w:rsidR="00700203" w:rsidRDefault="00B1026F" w:rsidP="00570BCA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*n</w:t>
            </w:r>
            <w:r w:rsidR="00345A08" w:rsidRPr="00570BCA">
              <w:rPr>
                <w:rFonts w:ascii="Times New Roman" w:hAnsi="Times New Roman" w:cs="Times New Roman"/>
                <w:b/>
                <w:bCs/>
              </w:rPr>
              <w:t xml:space="preserve">iepotrzebne skreślić </w:t>
            </w:r>
          </w:p>
          <w:p w14:paraId="306C4226" w14:textId="3171E863" w:rsidR="00B1026F" w:rsidRPr="00570BCA" w:rsidRDefault="00B1026F" w:rsidP="00570BCA">
            <w:pPr>
              <w:ind w:righ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443276A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0FD71D62" w14:textId="77777777">
        <w:trPr>
          <w:trHeight w:val="647"/>
        </w:trPr>
        <w:tc>
          <w:tcPr>
            <w:tcW w:w="3987" w:type="dxa"/>
          </w:tcPr>
          <w:p w14:paraId="07DBBC73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13D93BC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203" w:rsidRPr="00740EE4" w14:paraId="0E84E2AE" w14:textId="77777777">
        <w:trPr>
          <w:trHeight w:val="647"/>
        </w:trPr>
        <w:tc>
          <w:tcPr>
            <w:tcW w:w="3987" w:type="dxa"/>
          </w:tcPr>
          <w:p w14:paraId="0A8AB95A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87" w:type="dxa"/>
          </w:tcPr>
          <w:p w14:paraId="06F56088" w14:textId="77777777" w:rsidR="00700203" w:rsidRPr="00740EE4" w:rsidRDefault="00700203" w:rsidP="00740EE4">
            <w:pPr>
              <w:ind w:left="0" w:right="0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D8164DC" w14:textId="77777777" w:rsidR="00740EE4" w:rsidRDefault="00740EE4" w:rsidP="00B1026F">
      <w:pPr>
        <w:ind w:left="0" w:right="0" w:firstLine="0"/>
        <w:rPr>
          <w:rFonts w:ascii="Times New Roman" w:hAnsi="Times New Roman" w:cs="Times New Roman"/>
        </w:rPr>
      </w:pPr>
    </w:p>
    <w:sectPr w:rsidR="00740EE4">
      <w:headerReference w:type="default" r:id="rId7"/>
      <w:footerReference w:type="default" r:id="rId8"/>
      <w:pgSz w:w="11906" w:h="16838"/>
      <w:pgMar w:top="1461" w:right="1414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76A8" w14:textId="77777777" w:rsidR="00E14CBA" w:rsidRDefault="00E14CBA" w:rsidP="00BD4482">
      <w:pPr>
        <w:spacing w:after="0" w:line="240" w:lineRule="auto"/>
      </w:pPr>
      <w:r>
        <w:separator/>
      </w:r>
    </w:p>
  </w:endnote>
  <w:endnote w:type="continuationSeparator" w:id="0">
    <w:p w14:paraId="1C50B885" w14:textId="77777777" w:rsidR="00E14CBA" w:rsidRDefault="00E14CBA" w:rsidP="00BD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944878"/>
      <w:docPartObj>
        <w:docPartGallery w:val="Page Numbers (Bottom of Page)"/>
        <w:docPartUnique/>
      </w:docPartObj>
    </w:sdtPr>
    <w:sdtEndPr/>
    <w:sdtContent>
      <w:p w14:paraId="5A499A95" w14:textId="510C144A" w:rsidR="00830EBF" w:rsidRDefault="00830EB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21">
          <w:rPr>
            <w:noProof/>
          </w:rPr>
          <w:t>7</w:t>
        </w:r>
        <w:r>
          <w:fldChar w:fldCharType="end"/>
        </w:r>
      </w:p>
    </w:sdtContent>
  </w:sdt>
  <w:p w14:paraId="37B26605" w14:textId="77777777" w:rsidR="00830EBF" w:rsidRDefault="00830E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6516D" w14:textId="77777777" w:rsidR="00E14CBA" w:rsidRDefault="00E14CBA" w:rsidP="00BD4482">
      <w:pPr>
        <w:spacing w:after="0" w:line="240" w:lineRule="auto"/>
      </w:pPr>
      <w:r>
        <w:separator/>
      </w:r>
    </w:p>
  </w:footnote>
  <w:footnote w:type="continuationSeparator" w:id="0">
    <w:p w14:paraId="2B2F53DE" w14:textId="77777777" w:rsidR="00E14CBA" w:rsidRDefault="00E14CBA" w:rsidP="00BD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CD625" w14:textId="77777777" w:rsidR="00776649" w:rsidRDefault="006A7B1E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 w:rsidRPr="00BD4482">
      <w:rPr>
        <w:noProof/>
        <w:sz w:val="22"/>
      </w:rPr>
      <w:drawing>
        <wp:anchor distT="0" distB="0" distL="0" distR="0" simplePos="0" relativeHeight="251660288" behindDoc="1" locked="0" layoutInCell="1" allowOverlap="1" wp14:anchorId="3F452F09" wp14:editId="71E07561">
          <wp:simplePos x="0" y="0"/>
          <wp:positionH relativeFrom="page">
            <wp:posOffset>5482590</wp:posOffset>
          </wp:positionH>
          <wp:positionV relativeFrom="page">
            <wp:posOffset>258445</wp:posOffset>
          </wp:positionV>
          <wp:extent cx="1121284" cy="549123"/>
          <wp:effectExtent l="0" t="0" r="0" b="0"/>
          <wp:wrapNone/>
          <wp:docPr id="19" name="image3.png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 descr="Obraz zawierający tekst&#10;&#10;Opis wygenerowany automatyczni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1284" cy="54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5A0D51A8" wp14:editId="0D44A733">
          <wp:simplePos x="0" y="0"/>
          <wp:positionH relativeFrom="column">
            <wp:posOffset>1886585</wp:posOffset>
          </wp:positionH>
          <wp:positionV relativeFrom="paragraph">
            <wp:posOffset>-190500</wp:posOffset>
          </wp:positionV>
          <wp:extent cx="1875790" cy="678815"/>
          <wp:effectExtent l="0" t="0" r="0" b="6985"/>
          <wp:wrapNone/>
          <wp:docPr id="2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579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482">
      <w:rPr>
        <w:noProof/>
        <w:sz w:val="22"/>
      </w:rPr>
      <w:drawing>
        <wp:anchor distT="0" distB="0" distL="0" distR="0" simplePos="0" relativeHeight="251659264" behindDoc="0" locked="0" layoutInCell="1" allowOverlap="1" wp14:anchorId="17856845" wp14:editId="1CA3606D">
          <wp:simplePos x="0" y="0"/>
          <wp:positionH relativeFrom="column">
            <wp:posOffset>95250</wp:posOffset>
          </wp:positionH>
          <wp:positionV relativeFrom="paragraph">
            <wp:posOffset>-273685</wp:posOffset>
          </wp:positionV>
          <wp:extent cx="763905" cy="752475"/>
          <wp:effectExtent l="0" t="0" r="0" b="9525"/>
          <wp:wrapSquare wrapText="largest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7524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649">
      <w:rPr>
        <w:sz w:val="22"/>
      </w:rPr>
      <w:t xml:space="preserve"> Urząd Miasta </w:t>
    </w:r>
  </w:p>
  <w:p w14:paraId="10F5C2F7" w14:textId="27A8F2A1" w:rsidR="00830EBF" w:rsidRPr="00BD4482" w:rsidRDefault="00776649" w:rsidP="001719B9">
    <w:pPr>
      <w:tabs>
        <w:tab w:val="right" w:pos="8848"/>
      </w:tabs>
      <w:spacing w:after="0" w:line="240" w:lineRule="auto"/>
      <w:ind w:left="0" w:right="0" w:firstLine="0"/>
      <w:jc w:val="left"/>
      <w:rPr>
        <w:sz w:val="22"/>
      </w:rPr>
    </w:pPr>
    <w:r>
      <w:rPr>
        <w:sz w:val="22"/>
      </w:rPr>
      <w:t xml:space="preserve"> W Piechowicach </w:t>
    </w:r>
    <w:r w:rsidR="00830EBF" w:rsidRPr="00BD4482">
      <w:rPr>
        <w:sz w:val="22"/>
      </w:rPr>
      <w:tab/>
    </w:r>
    <w:r w:rsidR="00830EBF">
      <w:rPr>
        <w:sz w:val="22"/>
      </w:rPr>
      <w:tab/>
    </w:r>
  </w:p>
  <w:p w14:paraId="7F91DD40" w14:textId="4DD9E92C" w:rsidR="00830EBF" w:rsidRDefault="00830EBF" w:rsidP="00BD4482">
    <w:pPr>
      <w:pStyle w:val="Nagwek"/>
      <w:tabs>
        <w:tab w:val="clear" w:pos="4536"/>
        <w:tab w:val="clear" w:pos="9072"/>
        <w:tab w:val="left" w:pos="2055"/>
        <w:tab w:val="left" w:pos="234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FE9"/>
    <w:multiLevelType w:val="hybridMultilevel"/>
    <w:tmpl w:val="8034CF82"/>
    <w:lvl w:ilvl="0" w:tplc="2DF6B59C">
      <w:start w:val="1"/>
      <w:numFmt w:val="lowerLetter"/>
      <w:lvlText w:val="%1)"/>
      <w:lvlJc w:val="left"/>
      <w:pPr>
        <w:ind w:left="99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E93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4C86C2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A3A94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A0D68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66DE8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1650B8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037E6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2D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153AD"/>
    <w:multiLevelType w:val="hybridMultilevel"/>
    <w:tmpl w:val="995AB168"/>
    <w:lvl w:ilvl="0" w:tplc="806E6DCE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A2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F65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86B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089C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9A5A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F2C2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A2F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0B4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90BDC"/>
    <w:multiLevelType w:val="hybridMultilevel"/>
    <w:tmpl w:val="54689862"/>
    <w:lvl w:ilvl="0" w:tplc="6170739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057AE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874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7EC3D4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0A97E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A6F680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2D7C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2424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6DDD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30CA5"/>
    <w:multiLevelType w:val="hybridMultilevel"/>
    <w:tmpl w:val="76366502"/>
    <w:lvl w:ilvl="0" w:tplc="74D20656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89580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88DBA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04BF80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A427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ADFA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A46C6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260D2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6F910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F4648"/>
    <w:multiLevelType w:val="hybridMultilevel"/>
    <w:tmpl w:val="1D129EE0"/>
    <w:lvl w:ilvl="0" w:tplc="74B249BA">
      <w:start w:val="6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60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8E46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4E2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E4A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8AEB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602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3403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460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4D3152"/>
    <w:multiLevelType w:val="hybridMultilevel"/>
    <w:tmpl w:val="92FAFD62"/>
    <w:lvl w:ilvl="0" w:tplc="499C3F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1289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CF8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309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00B6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60A0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6A54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0F2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08CB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6A616D"/>
    <w:multiLevelType w:val="hybridMultilevel"/>
    <w:tmpl w:val="9BE897D0"/>
    <w:lvl w:ilvl="0" w:tplc="88C8DA88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8CC9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69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E8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AD6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1406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CDE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632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DAF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E4680"/>
    <w:multiLevelType w:val="hybridMultilevel"/>
    <w:tmpl w:val="B888AADE"/>
    <w:lvl w:ilvl="0" w:tplc="733A066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AAEDC">
      <w:start w:val="1"/>
      <w:numFmt w:val="decimal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447C8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ED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BEF39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6E6A0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4E36A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48C1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92E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5334F2"/>
    <w:multiLevelType w:val="hybridMultilevel"/>
    <w:tmpl w:val="B90ECD46"/>
    <w:lvl w:ilvl="0" w:tplc="9A425598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228594">
      <w:start w:val="1"/>
      <w:numFmt w:val="decimal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0D8F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9B60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8DF48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E4AE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C513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4F550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E286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B6245B"/>
    <w:multiLevelType w:val="hybridMultilevel"/>
    <w:tmpl w:val="FA705EC2"/>
    <w:lvl w:ilvl="0" w:tplc="CB622A1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74583C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E2244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87430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299E8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23E5C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65800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9E1E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42414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086C2A"/>
    <w:multiLevelType w:val="hybridMultilevel"/>
    <w:tmpl w:val="8DB284F2"/>
    <w:lvl w:ilvl="0" w:tplc="C71E75A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D8EA90">
      <w:start w:val="1"/>
      <w:numFmt w:val="lowerLetter"/>
      <w:lvlText w:val="%2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0A0AE">
      <w:start w:val="1"/>
      <w:numFmt w:val="lowerRoman"/>
      <w:lvlText w:val="%3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ADDF8">
      <w:start w:val="1"/>
      <w:numFmt w:val="decimal"/>
      <w:lvlText w:val="%4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25234">
      <w:start w:val="1"/>
      <w:numFmt w:val="lowerLetter"/>
      <w:lvlText w:val="%5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5CD1D0">
      <w:start w:val="1"/>
      <w:numFmt w:val="lowerRoman"/>
      <w:lvlText w:val="%6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0F2C">
      <w:start w:val="1"/>
      <w:numFmt w:val="decimal"/>
      <w:lvlText w:val="%7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460CC">
      <w:start w:val="1"/>
      <w:numFmt w:val="lowerLetter"/>
      <w:lvlText w:val="%8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EBD98">
      <w:start w:val="1"/>
      <w:numFmt w:val="lowerRoman"/>
      <w:lvlText w:val="%9"/>
      <w:lvlJc w:val="left"/>
      <w:pPr>
        <w:ind w:left="6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6412B9"/>
    <w:multiLevelType w:val="hybridMultilevel"/>
    <w:tmpl w:val="DCC4DE40"/>
    <w:lvl w:ilvl="0" w:tplc="F8B27CF6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661428">
      <w:start w:val="1"/>
      <w:numFmt w:val="lowerLetter"/>
      <w:lvlText w:val="%2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A6449A">
      <w:start w:val="1"/>
      <w:numFmt w:val="lowerRoman"/>
      <w:lvlText w:val="%3"/>
      <w:lvlJc w:val="left"/>
      <w:pPr>
        <w:ind w:left="1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FED4B8">
      <w:start w:val="1"/>
      <w:numFmt w:val="decimal"/>
      <w:lvlText w:val="%4"/>
      <w:lvlJc w:val="left"/>
      <w:pPr>
        <w:ind w:left="2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A58B4">
      <w:start w:val="1"/>
      <w:numFmt w:val="lowerLetter"/>
      <w:lvlText w:val="%5"/>
      <w:lvlJc w:val="left"/>
      <w:pPr>
        <w:ind w:left="3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44124">
      <w:start w:val="1"/>
      <w:numFmt w:val="lowerRoman"/>
      <w:lvlText w:val="%6"/>
      <w:lvlJc w:val="left"/>
      <w:pPr>
        <w:ind w:left="4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3A4DA2">
      <w:start w:val="1"/>
      <w:numFmt w:val="decimal"/>
      <w:lvlText w:val="%7"/>
      <w:lvlJc w:val="left"/>
      <w:pPr>
        <w:ind w:left="4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05EAA">
      <w:start w:val="1"/>
      <w:numFmt w:val="lowerLetter"/>
      <w:lvlText w:val="%8"/>
      <w:lvlJc w:val="left"/>
      <w:pPr>
        <w:ind w:left="5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A2C94">
      <w:start w:val="1"/>
      <w:numFmt w:val="lowerRoman"/>
      <w:lvlText w:val="%9"/>
      <w:lvlJc w:val="left"/>
      <w:pPr>
        <w:ind w:left="6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665C1D"/>
    <w:multiLevelType w:val="hybridMultilevel"/>
    <w:tmpl w:val="3AF41466"/>
    <w:lvl w:ilvl="0" w:tplc="0472D7FA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ABF5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282EC8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299E6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6442E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98891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A2252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6833A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4F57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F76F50"/>
    <w:multiLevelType w:val="hybridMultilevel"/>
    <w:tmpl w:val="3116894E"/>
    <w:lvl w:ilvl="0" w:tplc="1CD45A96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14A9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412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AA8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1A6F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866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0458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04E6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2E034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650977"/>
    <w:multiLevelType w:val="hybridMultilevel"/>
    <w:tmpl w:val="B6D8F1AA"/>
    <w:lvl w:ilvl="0" w:tplc="85C0B34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007B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75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82670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F276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2F68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A78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A09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6F7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3F76256"/>
    <w:multiLevelType w:val="hybridMultilevel"/>
    <w:tmpl w:val="76283AAE"/>
    <w:lvl w:ilvl="0" w:tplc="9C6A0D36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064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049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249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C1B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46D3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42F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AAF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6F0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F32CB1"/>
    <w:multiLevelType w:val="hybridMultilevel"/>
    <w:tmpl w:val="72ACC9CA"/>
    <w:lvl w:ilvl="0" w:tplc="C1BE456E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BC0D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DCD7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22D2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0C3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A810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FA26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CB0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6462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732608"/>
    <w:multiLevelType w:val="hybridMultilevel"/>
    <w:tmpl w:val="6A92D5B0"/>
    <w:lvl w:ilvl="0" w:tplc="62E44F28">
      <w:start w:val="1"/>
      <w:numFmt w:val="lowerLetter"/>
      <w:lvlText w:val="%1)"/>
      <w:lvlJc w:val="left"/>
      <w:pPr>
        <w:ind w:left="2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A9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44A9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46F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09D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2EC0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4CC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74D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62CD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7D73D0"/>
    <w:multiLevelType w:val="hybridMultilevel"/>
    <w:tmpl w:val="6F989344"/>
    <w:lvl w:ilvl="0" w:tplc="341EE6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68E8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E8A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E81A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3672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C085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DCC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C54C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4461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BA1E20"/>
    <w:multiLevelType w:val="hybridMultilevel"/>
    <w:tmpl w:val="ADD68022"/>
    <w:lvl w:ilvl="0" w:tplc="1DD04006">
      <w:start w:val="1"/>
      <w:numFmt w:val="lowerLetter"/>
      <w:lvlText w:val="%1)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83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2C82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8E81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404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8ACB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0F6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CDA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CC290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722804"/>
    <w:multiLevelType w:val="hybridMultilevel"/>
    <w:tmpl w:val="CB286D52"/>
    <w:lvl w:ilvl="0" w:tplc="5EAC6AB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6E3822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7CD44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2281D8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F100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363270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B03E4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3C980E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601E8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9AB4A60"/>
    <w:multiLevelType w:val="hybridMultilevel"/>
    <w:tmpl w:val="1CE6FB5E"/>
    <w:lvl w:ilvl="0" w:tplc="D19250F2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D600DA">
      <w:start w:val="1"/>
      <w:numFmt w:val="lowerLetter"/>
      <w:lvlText w:val="%2)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A8CD0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1C1B7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3E64E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886F28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0EE6E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48208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46E8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241F5A"/>
    <w:multiLevelType w:val="hybridMultilevel"/>
    <w:tmpl w:val="F35E1B32"/>
    <w:lvl w:ilvl="0" w:tplc="C9FAF354">
      <w:start w:val="1"/>
      <w:numFmt w:val="decimal"/>
      <w:lvlText w:val="%1)"/>
      <w:lvlJc w:val="left"/>
      <w:pPr>
        <w:ind w:left="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09760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86140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43192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67CE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409B5A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81804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0108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6CE7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D453AA"/>
    <w:multiLevelType w:val="hybridMultilevel"/>
    <w:tmpl w:val="E3443234"/>
    <w:lvl w:ilvl="0" w:tplc="6298C24A">
      <w:start w:val="1"/>
      <w:numFmt w:val="lowerLetter"/>
      <w:lvlText w:val="%1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46B096">
      <w:start w:val="1"/>
      <w:numFmt w:val="lowerLetter"/>
      <w:lvlText w:val="%2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42718">
      <w:start w:val="1"/>
      <w:numFmt w:val="lowerRoman"/>
      <w:lvlText w:val="%3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057AE">
      <w:start w:val="1"/>
      <w:numFmt w:val="decimal"/>
      <w:lvlText w:val="%4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76EF9E">
      <w:start w:val="1"/>
      <w:numFmt w:val="lowerLetter"/>
      <w:lvlText w:val="%5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4646FC">
      <w:start w:val="1"/>
      <w:numFmt w:val="lowerRoman"/>
      <w:lvlText w:val="%6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47EC0">
      <w:start w:val="1"/>
      <w:numFmt w:val="decimal"/>
      <w:lvlText w:val="%7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F6E6C4">
      <w:start w:val="1"/>
      <w:numFmt w:val="lowerLetter"/>
      <w:lvlText w:val="%8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E16FC">
      <w:start w:val="1"/>
      <w:numFmt w:val="lowerRoman"/>
      <w:lvlText w:val="%9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6E454E"/>
    <w:multiLevelType w:val="hybridMultilevel"/>
    <w:tmpl w:val="512A3AD2"/>
    <w:lvl w:ilvl="0" w:tplc="1B1E8E06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E6E0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00E2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4E28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4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BEB5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2893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E66E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C6F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6263AA"/>
    <w:multiLevelType w:val="hybridMultilevel"/>
    <w:tmpl w:val="66680620"/>
    <w:lvl w:ilvl="0" w:tplc="3F7020E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68DA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847E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16BA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66B10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231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2E07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2C3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96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EF361D"/>
    <w:multiLevelType w:val="hybridMultilevel"/>
    <w:tmpl w:val="4F6686AE"/>
    <w:lvl w:ilvl="0" w:tplc="38AC65C8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FC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64EEC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27A1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EE06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B47D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6F3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800A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DADC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553030"/>
    <w:multiLevelType w:val="hybridMultilevel"/>
    <w:tmpl w:val="BCF0F300"/>
    <w:lvl w:ilvl="0" w:tplc="EBB065BC">
      <w:start w:val="1"/>
      <w:numFmt w:val="decimal"/>
      <w:lvlText w:val="%1.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EA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B4BB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09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08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E1C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E63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054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E7B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0B62B1"/>
    <w:multiLevelType w:val="hybridMultilevel"/>
    <w:tmpl w:val="935243EE"/>
    <w:lvl w:ilvl="0" w:tplc="39C83A3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11"/>
  </w:num>
  <w:num w:numId="7">
    <w:abstractNumId w:val="12"/>
  </w:num>
  <w:num w:numId="8">
    <w:abstractNumId w:val="22"/>
  </w:num>
  <w:num w:numId="9">
    <w:abstractNumId w:val="9"/>
  </w:num>
  <w:num w:numId="10">
    <w:abstractNumId w:val="10"/>
  </w:num>
  <w:num w:numId="11">
    <w:abstractNumId w:val="14"/>
  </w:num>
  <w:num w:numId="12">
    <w:abstractNumId w:val="20"/>
  </w:num>
  <w:num w:numId="13">
    <w:abstractNumId w:val="19"/>
  </w:num>
  <w:num w:numId="14">
    <w:abstractNumId w:val="16"/>
  </w:num>
  <w:num w:numId="15">
    <w:abstractNumId w:val="5"/>
  </w:num>
  <w:num w:numId="16">
    <w:abstractNumId w:val="26"/>
  </w:num>
  <w:num w:numId="17">
    <w:abstractNumId w:val="1"/>
  </w:num>
  <w:num w:numId="18">
    <w:abstractNumId w:val="4"/>
  </w:num>
  <w:num w:numId="19">
    <w:abstractNumId w:val="13"/>
  </w:num>
  <w:num w:numId="20">
    <w:abstractNumId w:val="17"/>
  </w:num>
  <w:num w:numId="21">
    <w:abstractNumId w:val="15"/>
  </w:num>
  <w:num w:numId="22">
    <w:abstractNumId w:val="25"/>
  </w:num>
  <w:num w:numId="23">
    <w:abstractNumId w:val="24"/>
  </w:num>
  <w:num w:numId="24">
    <w:abstractNumId w:val="7"/>
  </w:num>
  <w:num w:numId="25">
    <w:abstractNumId w:val="18"/>
  </w:num>
  <w:num w:numId="26">
    <w:abstractNumId w:val="0"/>
  </w:num>
  <w:num w:numId="27">
    <w:abstractNumId w:val="3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0"/>
    <w:rsid w:val="00011D44"/>
    <w:rsid w:val="00047FF9"/>
    <w:rsid w:val="00060D69"/>
    <w:rsid w:val="00072787"/>
    <w:rsid w:val="00086721"/>
    <w:rsid w:val="000A27E3"/>
    <w:rsid w:val="0010681D"/>
    <w:rsid w:val="00110C09"/>
    <w:rsid w:val="00127A7A"/>
    <w:rsid w:val="00134B58"/>
    <w:rsid w:val="001469D2"/>
    <w:rsid w:val="00164898"/>
    <w:rsid w:val="001719B9"/>
    <w:rsid w:val="001D3ED6"/>
    <w:rsid w:val="002134F2"/>
    <w:rsid w:val="00245BD3"/>
    <w:rsid w:val="00262DE6"/>
    <w:rsid w:val="0027253A"/>
    <w:rsid w:val="002777CE"/>
    <w:rsid w:val="002C569B"/>
    <w:rsid w:val="002E1260"/>
    <w:rsid w:val="002E17AF"/>
    <w:rsid w:val="003156A5"/>
    <w:rsid w:val="00345A08"/>
    <w:rsid w:val="00360862"/>
    <w:rsid w:val="00385117"/>
    <w:rsid w:val="00431795"/>
    <w:rsid w:val="00443861"/>
    <w:rsid w:val="00453265"/>
    <w:rsid w:val="00570BCA"/>
    <w:rsid w:val="00580BDC"/>
    <w:rsid w:val="0064371F"/>
    <w:rsid w:val="006A431B"/>
    <w:rsid w:val="006A7B1E"/>
    <w:rsid w:val="006B01C5"/>
    <w:rsid w:val="006B2281"/>
    <w:rsid w:val="00700203"/>
    <w:rsid w:val="007164D5"/>
    <w:rsid w:val="00740EE4"/>
    <w:rsid w:val="00776649"/>
    <w:rsid w:val="007B6A18"/>
    <w:rsid w:val="007F3341"/>
    <w:rsid w:val="00830EBF"/>
    <w:rsid w:val="008910C2"/>
    <w:rsid w:val="008B6CC3"/>
    <w:rsid w:val="008C1806"/>
    <w:rsid w:val="00900A5F"/>
    <w:rsid w:val="00961575"/>
    <w:rsid w:val="00990D91"/>
    <w:rsid w:val="00994689"/>
    <w:rsid w:val="00A25613"/>
    <w:rsid w:val="00A6191C"/>
    <w:rsid w:val="00AE4150"/>
    <w:rsid w:val="00AF4D09"/>
    <w:rsid w:val="00B01182"/>
    <w:rsid w:val="00B1026F"/>
    <w:rsid w:val="00B21D54"/>
    <w:rsid w:val="00B47C53"/>
    <w:rsid w:val="00BA1FE6"/>
    <w:rsid w:val="00BD4482"/>
    <w:rsid w:val="00C43DE5"/>
    <w:rsid w:val="00C514F2"/>
    <w:rsid w:val="00C55E11"/>
    <w:rsid w:val="00C92B0F"/>
    <w:rsid w:val="00CE0370"/>
    <w:rsid w:val="00DA2AED"/>
    <w:rsid w:val="00DC6820"/>
    <w:rsid w:val="00DE7809"/>
    <w:rsid w:val="00E00AF1"/>
    <w:rsid w:val="00E02937"/>
    <w:rsid w:val="00E149B0"/>
    <w:rsid w:val="00E14CBA"/>
    <w:rsid w:val="00E24159"/>
    <w:rsid w:val="00E368E0"/>
    <w:rsid w:val="00E66269"/>
    <w:rsid w:val="00E91A4A"/>
    <w:rsid w:val="00F225BA"/>
    <w:rsid w:val="00F33CA8"/>
    <w:rsid w:val="00F65675"/>
    <w:rsid w:val="00F94A9F"/>
    <w:rsid w:val="00FA69AA"/>
    <w:rsid w:val="00FD540A"/>
    <w:rsid w:val="00FE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7418"/>
  <w15:docId w15:val="{C1FDB07D-8D74-41B1-BAF5-64B9A52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203"/>
    <w:pPr>
      <w:spacing w:after="35"/>
      <w:ind w:left="365" w:right="2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D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482"/>
    <w:rPr>
      <w:rFonts w:ascii="Calibri" w:eastAsia="Calibri" w:hAnsi="Calibri" w:cs="Calibri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64898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7F3341"/>
    <w:pPr>
      <w:spacing w:after="0" w:line="254" w:lineRule="auto"/>
      <w:ind w:right="51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F3341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7F3341"/>
    <w:rPr>
      <w:rFonts w:ascii="Calibri" w:eastAsia="Calibri" w:hAnsi="Calibri" w:cs="Calibri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DE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2621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Urbaniak</dc:creator>
  <cp:keywords/>
  <cp:lastModifiedBy>Monika Śpiewak</cp:lastModifiedBy>
  <cp:revision>12</cp:revision>
  <cp:lastPrinted>2023-03-30T10:48:00Z</cp:lastPrinted>
  <dcterms:created xsi:type="dcterms:W3CDTF">2023-04-07T06:16:00Z</dcterms:created>
  <dcterms:modified xsi:type="dcterms:W3CDTF">2023-04-17T09:48:00Z</dcterms:modified>
</cp:coreProperties>
</file>